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9C18D6" w14:paraId="352BC8FF" w14:textId="77777777" w:rsidTr="007E1D85">
        <w:tc>
          <w:tcPr>
            <w:tcW w:w="5211" w:type="dxa"/>
            <w:hideMark/>
          </w:tcPr>
          <w:p w14:paraId="5DF4D2C8" w14:textId="77777777" w:rsidR="007E1D85" w:rsidRPr="008C5667" w:rsidRDefault="007E1D85" w:rsidP="0095249D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14:paraId="144734B3" w14:textId="77777777" w:rsidR="003C7A1B" w:rsidRPr="009D2634" w:rsidRDefault="003C7A1B" w:rsidP="003C7A1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bookmarkStart w:id="0" w:name="_Hlk58235811"/>
            <w:r w:rsidRPr="009D263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УТВЕРЖДЕНА</w:t>
            </w:r>
          </w:p>
          <w:p w14:paraId="0ABD7C0A" w14:textId="77777777" w:rsidR="003C7A1B" w:rsidRPr="009D2634" w:rsidRDefault="003C7A1B" w:rsidP="003C7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_Hlk58235733"/>
            <w:bookmarkEnd w:id="0"/>
            <w:r w:rsidRPr="009D2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Председателя </w:t>
            </w:r>
          </w:p>
          <w:p w14:paraId="224C4A46" w14:textId="60198889" w:rsidR="003C7A1B" w:rsidRPr="009D2634" w:rsidRDefault="003C7A1B" w:rsidP="003C7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2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РГУ «Комитет </w:t>
            </w:r>
            <w:r w:rsidR="00A6384B" w:rsidRPr="009D2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медицинского </w:t>
            </w:r>
            <w:r w:rsidRPr="009D2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</w:t>
            </w:r>
            <w:r w:rsidR="00A6384B" w:rsidRPr="009D2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фармацевтического контроля</w:t>
            </w:r>
          </w:p>
          <w:p w14:paraId="63CA3393" w14:textId="77777777" w:rsidR="003C7A1B" w:rsidRPr="009D2634" w:rsidRDefault="003C7A1B" w:rsidP="003C7A1B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9D26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Министерства здравоохранения</w:t>
            </w:r>
            <w:r w:rsidRPr="009D2634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5F296791" w14:textId="77777777" w:rsidR="003C7A1B" w:rsidRPr="00372082" w:rsidRDefault="003C7A1B" w:rsidP="003C7A1B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D26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Республики Казахстан»</w:t>
            </w:r>
          </w:p>
          <w:p w14:paraId="5277055C" w14:textId="77777777" w:rsidR="003C7A1B" w:rsidRPr="00372082" w:rsidRDefault="003C7A1B" w:rsidP="003C7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" w:name="_Hlk58235792"/>
            <w:bookmarkEnd w:id="1"/>
            <w:r w:rsidRPr="00372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«___</w:t>
            </w:r>
            <w:proofErr w:type="gramStart"/>
            <w:r w:rsidRPr="00372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372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___________20__г.</w:t>
            </w:r>
          </w:p>
          <w:p w14:paraId="3B15728A" w14:textId="77777777" w:rsidR="00523D82" w:rsidRPr="009C18D6" w:rsidRDefault="003C7A1B" w:rsidP="003C7A1B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  <w:r w:rsidRPr="00372082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 ______________</w:t>
            </w:r>
            <w:bookmarkEnd w:id="2"/>
          </w:p>
        </w:tc>
        <w:tc>
          <w:tcPr>
            <w:tcW w:w="4536" w:type="dxa"/>
          </w:tcPr>
          <w:p w14:paraId="40D7E2FD" w14:textId="77777777" w:rsidR="00523D82" w:rsidRPr="009C18D6" w:rsidRDefault="00D46B0B" w:rsidP="009524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9C18D6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9C18D6" w14:paraId="1B538F3D" w14:textId="77777777" w:rsidTr="007E1D85">
        <w:tc>
          <w:tcPr>
            <w:tcW w:w="5211" w:type="dxa"/>
          </w:tcPr>
          <w:p w14:paraId="6BCAA43E" w14:textId="77777777" w:rsidR="00523D82" w:rsidRPr="009C18D6" w:rsidRDefault="00523D82" w:rsidP="0095249D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80BD4E9" w14:textId="77777777" w:rsidR="00523D82" w:rsidRPr="009C18D6" w:rsidRDefault="00523D82" w:rsidP="0095249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8F3C82F" w14:textId="77777777" w:rsidR="00523D82" w:rsidRPr="009C18D6" w:rsidRDefault="00523D82" w:rsidP="0095249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</w:tbl>
    <w:p w14:paraId="6FAADAAB" w14:textId="77777777" w:rsidR="003662F1" w:rsidRPr="009C18D6" w:rsidRDefault="003662F1" w:rsidP="009524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893C537" w14:textId="77777777" w:rsidR="00D76048" w:rsidRPr="009C18D6" w:rsidRDefault="00D76048" w:rsidP="00F665C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28018275" w14:textId="77777777" w:rsidR="00D76048" w:rsidRPr="009C18D6" w:rsidRDefault="00D76048" w:rsidP="00F665C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5CF6942D" w14:textId="77777777" w:rsidR="002C76D7" w:rsidRPr="0009656B" w:rsidRDefault="002C76D7" w:rsidP="009524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474A267" w14:textId="77777777" w:rsidR="00A558A2" w:rsidRDefault="00D76048" w:rsidP="00A558A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2EA2944D" w14:textId="08B183CC" w:rsidR="003E03B7" w:rsidRPr="00A558A2" w:rsidRDefault="005B6D27" w:rsidP="00A558A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78CC">
        <w:rPr>
          <w:rFonts w:ascii="Times New Roman" w:hAnsi="Times New Roman"/>
          <w:sz w:val="28"/>
          <w:szCs w:val="28"/>
          <w:lang w:val="uk-UA"/>
        </w:rPr>
        <w:t>ДЕРМАЗОЛ</w:t>
      </w:r>
      <w:r w:rsidR="003E03B7" w:rsidRPr="005F78CC">
        <w:rPr>
          <w:rFonts w:ascii="Times New Roman" w:hAnsi="Times New Roman"/>
          <w:sz w:val="28"/>
          <w:szCs w:val="28"/>
          <w:vertAlign w:val="superscript"/>
          <w:lang w:val="uk-UA"/>
        </w:rPr>
        <w:t>®</w:t>
      </w:r>
    </w:p>
    <w:p w14:paraId="662CE337" w14:textId="77777777" w:rsidR="00475635" w:rsidRPr="009C18D6" w:rsidRDefault="00475635" w:rsidP="009524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315A752" w14:textId="77777777" w:rsidR="002C76D7" w:rsidRPr="009C18D6" w:rsidRDefault="00AE7922" w:rsidP="009524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4E60EF92" w14:textId="32386043" w:rsidR="003E03B7" w:rsidRPr="003E03B7" w:rsidRDefault="005B6D27" w:rsidP="003E03B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Кетоконазол</w:t>
      </w:r>
    </w:p>
    <w:p w14:paraId="10D1FC02" w14:textId="77777777" w:rsidR="00475635" w:rsidRPr="009C18D6" w:rsidRDefault="00475635" w:rsidP="009524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2BD8801" w14:textId="77777777" w:rsidR="00D76048" w:rsidRPr="009C18D6" w:rsidRDefault="002C76D7" w:rsidP="009524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048DC44E" w14:textId="036ED178" w:rsidR="00F7617C" w:rsidRPr="00F7617C" w:rsidRDefault="0093050F" w:rsidP="00F7617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Шампунь </w:t>
      </w:r>
      <w:r w:rsidR="00F7617C" w:rsidRPr="00F7617C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2% </w:t>
      </w:r>
    </w:p>
    <w:p w14:paraId="4C8EDBD3" w14:textId="77777777" w:rsidR="00475635" w:rsidRPr="009C18D6" w:rsidRDefault="00475635" w:rsidP="009524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940D43" w14:textId="77777777" w:rsidR="002C1660" w:rsidRPr="009C18D6" w:rsidRDefault="00AE7922" w:rsidP="009524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3" w:name="OCRUncertain022"/>
      <w:r w:rsidRPr="009C18D6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3"/>
      <w:r w:rsidRPr="009C18D6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9C18D6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237B9483" w14:textId="77777777" w:rsidR="00F7617C" w:rsidRPr="00F7617C" w:rsidRDefault="00F7617C" w:rsidP="00F7617C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F7617C">
        <w:rPr>
          <w:rFonts w:ascii="Times New Roman" w:hAnsi="Times New Roman"/>
          <w:bCs/>
          <w:color w:val="000000"/>
          <w:sz w:val="28"/>
          <w:szCs w:val="28"/>
        </w:rPr>
        <w:t xml:space="preserve">Дерматология. Противогрибковые препараты для лечения заболеваний кожи. Противогрибковые препараты для местного применения. Имидазола и </w:t>
      </w:r>
      <w:proofErr w:type="spellStart"/>
      <w:r w:rsidRPr="00F7617C">
        <w:rPr>
          <w:rFonts w:ascii="Times New Roman" w:hAnsi="Times New Roman"/>
          <w:bCs/>
          <w:color w:val="000000"/>
          <w:sz w:val="28"/>
          <w:szCs w:val="28"/>
        </w:rPr>
        <w:t>триазола</w:t>
      </w:r>
      <w:proofErr w:type="spellEnd"/>
      <w:r w:rsidRPr="00F7617C">
        <w:rPr>
          <w:rFonts w:ascii="Times New Roman" w:hAnsi="Times New Roman"/>
          <w:bCs/>
          <w:color w:val="000000"/>
          <w:sz w:val="28"/>
          <w:szCs w:val="28"/>
        </w:rPr>
        <w:t xml:space="preserve"> производные. Кетоконазол</w:t>
      </w:r>
    </w:p>
    <w:p w14:paraId="2CB9F0AD" w14:textId="56FD2FD8" w:rsidR="002C76D7" w:rsidRPr="009C18D6" w:rsidRDefault="00F7617C" w:rsidP="00F7617C">
      <w:pPr>
        <w:keepNext/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7617C">
        <w:rPr>
          <w:rFonts w:ascii="Times New Roman" w:hAnsi="Times New Roman"/>
          <w:bCs/>
          <w:color w:val="000000"/>
          <w:sz w:val="28"/>
          <w:szCs w:val="28"/>
        </w:rPr>
        <w:t>Код АТХ D01AC08</w:t>
      </w:r>
      <w:r w:rsidRPr="00F7617C">
        <w:rPr>
          <w:rFonts w:ascii="Times New Roman" w:hAnsi="Times New Roman"/>
          <w:bCs/>
          <w:color w:val="000000"/>
          <w:sz w:val="28"/>
          <w:szCs w:val="28"/>
        </w:rPr>
        <w:br/>
      </w:r>
    </w:p>
    <w:p w14:paraId="7452E5FA" w14:textId="77777777" w:rsidR="002C76D7" w:rsidRPr="009C18D6" w:rsidRDefault="005444B2" w:rsidP="0095249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C18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9C18D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3736FE2" w14:textId="77777777" w:rsidR="00536431" w:rsidRPr="00536431" w:rsidRDefault="00536431" w:rsidP="00536431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536431">
        <w:rPr>
          <w:rFonts w:ascii="Times New Roman" w:hAnsi="Times New Roman"/>
          <w:bCs/>
          <w:iCs/>
          <w:sz w:val="28"/>
          <w:szCs w:val="28"/>
        </w:rPr>
        <w:t>- лечение и профилактика грибковых заболеваний кожи волосистой части головы (перхоть, себорейный дерматит)</w:t>
      </w:r>
    </w:p>
    <w:p w14:paraId="6BB4FC59" w14:textId="77142330" w:rsidR="00DF14CB" w:rsidRDefault="00536431" w:rsidP="00536431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00ADB">
        <w:rPr>
          <w:rFonts w:ascii="Times New Roman" w:hAnsi="Times New Roman"/>
          <w:bCs/>
          <w:iCs/>
          <w:sz w:val="28"/>
          <w:szCs w:val="28"/>
        </w:rPr>
        <w:t>- отрубевидный лишай</w:t>
      </w:r>
    </w:p>
    <w:p w14:paraId="5A96D9F4" w14:textId="77777777" w:rsidR="00536431" w:rsidRPr="00DF14CB" w:rsidRDefault="00536431" w:rsidP="005364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41D799" w14:textId="77777777" w:rsidR="00DB406A" w:rsidRPr="009C18D6" w:rsidRDefault="00DB406A" w:rsidP="0095249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0DF8C667" w14:textId="77777777" w:rsidR="007D0E84" w:rsidRPr="009C18D6" w:rsidRDefault="007D0E84" w:rsidP="0095249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C18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27C56742" w14:textId="30818146" w:rsidR="00142647" w:rsidRPr="00142647" w:rsidRDefault="00FB0BAA" w:rsidP="00142647">
      <w:pPr>
        <w:pStyle w:val="ac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</w:t>
      </w:r>
      <w:bookmarkStart w:id="4" w:name="_Hlk507587064"/>
      <w:r w:rsidR="00142647" w:rsidRPr="00142647">
        <w:rPr>
          <w:rFonts w:ascii="Times New Roman" w:hAnsi="Times New Roman"/>
          <w:bCs/>
          <w:iCs/>
          <w:sz w:val="28"/>
          <w:szCs w:val="28"/>
        </w:rPr>
        <w:t xml:space="preserve"> </w:t>
      </w:r>
      <w:bookmarkStart w:id="5" w:name="_Hlk88819965"/>
      <w:r w:rsidR="00142647" w:rsidRPr="00142647">
        <w:rPr>
          <w:rFonts w:ascii="Times New Roman" w:hAnsi="Times New Roman"/>
          <w:bCs/>
          <w:iCs/>
          <w:sz w:val="28"/>
          <w:szCs w:val="28"/>
        </w:rPr>
        <w:t>гиперчувствительность к действующему веществу или к любому из вспомогательных веществ</w:t>
      </w:r>
    </w:p>
    <w:bookmarkEnd w:id="4"/>
    <w:bookmarkEnd w:id="5"/>
    <w:p w14:paraId="7F70FECE" w14:textId="5B1720CC" w:rsidR="00582A01" w:rsidRPr="00186F93" w:rsidRDefault="00582A01" w:rsidP="00142647">
      <w:pPr>
        <w:pStyle w:val="ac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186F93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Необходимые меры предосторожности при применении </w:t>
      </w:r>
    </w:p>
    <w:p w14:paraId="69B7628A" w14:textId="77777777" w:rsidR="00536431" w:rsidRPr="00536431" w:rsidRDefault="00536431" w:rsidP="005364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6" w:name="_Hlk526842389"/>
      <w:r w:rsidRPr="00536431">
        <w:rPr>
          <w:rFonts w:ascii="Times New Roman" w:hAnsi="Times New Roman"/>
          <w:bCs/>
          <w:sz w:val="28"/>
          <w:szCs w:val="28"/>
        </w:rPr>
        <w:t>ДЕРМАЗОЛ</w:t>
      </w:r>
      <w:r w:rsidRPr="00536431">
        <w:rPr>
          <w:rFonts w:ascii="Times New Roman" w:hAnsi="Times New Roman"/>
          <w:bCs/>
          <w:sz w:val="28"/>
          <w:szCs w:val="28"/>
          <w:vertAlign w:val="superscript"/>
        </w:rPr>
        <w:t xml:space="preserve">® </w:t>
      </w:r>
      <w:proofErr w:type="spellStart"/>
      <w:r w:rsidRPr="00536431">
        <w:rPr>
          <w:rFonts w:ascii="Times New Roman" w:hAnsi="Times New Roman"/>
          <w:sz w:val="28"/>
          <w:szCs w:val="28"/>
          <w:lang w:val="uk-UA"/>
        </w:rPr>
        <w:t>предназначен</w:t>
      </w:r>
      <w:proofErr w:type="spellEnd"/>
      <w:r w:rsidRPr="0053643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6431">
        <w:rPr>
          <w:rFonts w:ascii="Times New Roman" w:hAnsi="Times New Roman"/>
          <w:sz w:val="28"/>
          <w:szCs w:val="28"/>
          <w:lang w:val="uk-UA"/>
        </w:rPr>
        <w:t>только</w:t>
      </w:r>
      <w:proofErr w:type="spellEnd"/>
      <w:r w:rsidRPr="00536431">
        <w:rPr>
          <w:rFonts w:ascii="Times New Roman" w:hAnsi="Times New Roman"/>
          <w:sz w:val="28"/>
          <w:szCs w:val="28"/>
          <w:lang w:val="uk-UA"/>
        </w:rPr>
        <w:t xml:space="preserve"> для </w:t>
      </w:r>
      <w:proofErr w:type="spellStart"/>
      <w:r w:rsidRPr="00536431">
        <w:rPr>
          <w:rFonts w:ascii="Times New Roman" w:hAnsi="Times New Roman"/>
          <w:sz w:val="28"/>
          <w:szCs w:val="28"/>
          <w:lang w:val="uk-UA"/>
        </w:rPr>
        <w:t>наружного</w:t>
      </w:r>
      <w:proofErr w:type="spellEnd"/>
      <w:r w:rsidRPr="0053643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6431">
        <w:rPr>
          <w:rFonts w:ascii="Times New Roman" w:hAnsi="Times New Roman"/>
          <w:sz w:val="28"/>
          <w:szCs w:val="28"/>
          <w:lang w:val="uk-UA"/>
        </w:rPr>
        <w:t>применения</w:t>
      </w:r>
      <w:proofErr w:type="spellEnd"/>
      <w:r w:rsidRPr="0053643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36431">
        <w:rPr>
          <w:rFonts w:ascii="Times New Roman" w:hAnsi="Times New Roman"/>
          <w:sz w:val="28"/>
          <w:szCs w:val="28"/>
        </w:rPr>
        <w:t xml:space="preserve">Препарат может вызывать местные кожные реакции (контактные дерматиты), раздражение глаз и слизистых оболочек. </w:t>
      </w:r>
      <w:proofErr w:type="spellStart"/>
      <w:r w:rsidRPr="00536431">
        <w:rPr>
          <w:rFonts w:ascii="Times New Roman" w:hAnsi="Times New Roman"/>
          <w:sz w:val="28"/>
          <w:szCs w:val="28"/>
          <w:lang w:val="uk-UA"/>
        </w:rPr>
        <w:t>Следует</w:t>
      </w:r>
      <w:proofErr w:type="spellEnd"/>
      <w:r w:rsidRPr="0053643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6431">
        <w:rPr>
          <w:rFonts w:ascii="Times New Roman" w:hAnsi="Times New Roman"/>
          <w:sz w:val="28"/>
          <w:szCs w:val="28"/>
          <w:lang w:val="uk-UA"/>
        </w:rPr>
        <w:t>избегать</w:t>
      </w:r>
      <w:proofErr w:type="spellEnd"/>
      <w:r w:rsidRPr="0053643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6431">
        <w:rPr>
          <w:rFonts w:ascii="Times New Roman" w:hAnsi="Times New Roman"/>
          <w:sz w:val="28"/>
          <w:szCs w:val="28"/>
          <w:lang w:val="uk-UA"/>
        </w:rPr>
        <w:t>попадания</w:t>
      </w:r>
      <w:proofErr w:type="spellEnd"/>
      <w:r w:rsidRPr="0053643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6431">
        <w:rPr>
          <w:rFonts w:ascii="Times New Roman" w:hAnsi="Times New Roman"/>
          <w:sz w:val="28"/>
          <w:szCs w:val="28"/>
          <w:lang w:val="uk-UA"/>
        </w:rPr>
        <w:t>шампуня</w:t>
      </w:r>
      <w:proofErr w:type="spellEnd"/>
      <w:r w:rsidRPr="00536431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536431">
        <w:rPr>
          <w:rFonts w:ascii="Times New Roman" w:hAnsi="Times New Roman"/>
          <w:sz w:val="28"/>
          <w:szCs w:val="28"/>
          <w:lang w:val="uk-UA"/>
        </w:rPr>
        <w:t>глаза</w:t>
      </w:r>
      <w:proofErr w:type="spellEnd"/>
      <w:r w:rsidRPr="00536431">
        <w:rPr>
          <w:rFonts w:ascii="Times New Roman" w:hAnsi="Times New Roman"/>
          <w:sz w:val="28"/>
          <w:szCs w:val="28"/>
          <w:lang w:val="uk-UA"/>
        </w:rPr>
        <w:t xml:space="preserve">. В </w:t>
      </w:r>
      <w:proofErr w:type="spellStart"/>
      <w:r w:rsidRPr="00536431">
        <w:rPr>
          <w:rFonts w:ascii="Times New Roman" w:hAnsi="Times New Roman"/>
          <w:sz w:val="28"/>
          <w:szCs w:val="28"/>
          <w:lang w:val="uk-UA"/>
        </w:rPr>
        <w:t>случае</w:t>
      </w:r>
      <w:proofErr w:type="spellEnd"/>
      <w:r w:rsidRPr="0053643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6431">
        <w:rPr>
          <w:rFonts w:ascii="Times New Roman" w:hAnsi="Times New Roman"/>
          <w:sz w:val="28"/>
          <w:szCs w:val="28"/>
          <w:lang w:val="uk-UA"/>
        </w:rPr>
        <w:t>попадания</w:t>
      </w:r>
      <w:proofErr w:type="spellEnd"/>
      <w:r w:rsidRPr="0053643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536431">
        <w:rPr>
          <w:rFonts w:ascii="Times New Roman" w:hAnsi="Times New Roman"/>
          <w:sz w:val="28"/>
          <w:szCs w:val="28"/>
          <w:lang w:val="uk-UA"/>
        </w:rPr>
        <w:t>глаза</w:t>
      </w:r>
      <w:proofErr w:type="spellEnd"/>
      <w:r w:rsidRPr="0053643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6431">
        <w:rPr>
          <w:rFonts w:ascii="Times New Roman" w:hAnsi="Times New Roman"/>
          <w:sz w:val="28"/>
          <w:szCs w:val="28"/>
          <w:lang w:val="uk-UA"/>
        </w:rPr>
        <w:t>следует</w:t>
      </w:r>
      <w:proofErr w:type="spellEnd"/>
      <w:r w:rsidRPr="0053643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6431">
        <w:rPr>
          <w:rFonts w:ascii="Times New Roman" w:hAnsi="Times New Roman"/>
          <w:sz w:val="28"/>
          <w:szCs w:val="28"/>
          <w:lang w:val="uk-UA"/>
        </w:rPr>
        <w:t>промыть</w:t>
      </w:r>
      <w:proofErr w:type="spellEnd"/>
      <w:r w:rsidRPr="0053643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6431">
        <w:rPr>
          <w:rFonts w:ascii="Times New Roman" w:hAnsi="Times New Roman"/>
          <w:sz w:val="28"/>
          <w:szCs w:val="28"/>
          <w:lang w:val="uk-UA"/>
        </w:rPr>
        <w:t>водой</w:t>
      </w:r>
      <w:proofErr w:type="spellEnd"/>
      <w:r w:rsidRPr="00536431">
        <w:rPr>
          <w:rFonts w:ascii="Times New Roman" w:hAnsi="Times New Roman"/>
          <w:sz w:val="28"/>
          <w:szCs w:val="28"/>
          <w:lang w:val="uk-UA"/>
        </w:rPr>
        <w:t>.</w:t>
      </w:r>
    </w:p>
    <w:p w14:paraId="3B4C24E5" w14:textId="77777777" w:rsidR="00536431" w:rsidRPr="00536431" w:rsidRDefault="00536431" w:rsidP="0053643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36431">
        <w:rPr>
          <w:rFonts w:ascii="Times New Roman" w:hAnsi="Times New Roman"/>
          <w:i/>
          <w:sz w:val="28"/>
          <w:szCs w:val="28"/>
        </w:rPr>
        <w:t>Вспомогательные вещества</w:t>
      </w:r>
    </w:p>
    <w:p w14:paraId="73303A15" w14:textId="38D186D6" w:rsidR="00536431" w:rsidRPr="00536431" w:rsidRDefault="00536431" w:rsidP="005364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6431">
        <w:rPr>
          <w:rFonts w:ascii="Times New Roman" w:hAnsi="Times New Roman"/>
          <w:sz w:val="28"/>
          <w:szCs w:val="28"/>
        </w:rPr>
        <w:lastRenderedPageBreak/>
        <w:t>В составе вспомогательных веществ препарата ДЕРМАЗОЛ</w:t>
      </w:r>
      <w:r w:rsidR="005F78CC" w:rsidRPr="00A558A2">
        <w:rPr>
          <w:rFonts w:ascii="Times New Roman" w:hAnsi="Times New Roman"/>
          <w:sz w:val="28"/>
          <w:szCs w:val="28"/>
          <w:vertAlign w:val="superscript"/>
          <w:lang w:val="uk-UA"/>
        </w:rPr>
        <w:t>®</w:t>
      </w:r>
      <w:r w:rsidRPr="00536431">
        <w:rPr>
          <w:rFonts w:ascii="Times New Roman" w:hAnsi="Times New Roman"/>
          <w:sz w:val="28"/>
          <w:szCs w:val="28"/>
        </w:rPr>
        <w:t xml:space="preserve"> содержатся пропиленгликоль, </w:t>
      </w:r>
      <w:proofErr w:type="spellStart"/>
      <w:r w:rsidRPr="00536431">
        <w:rPr>
          <w:rFonts w:ascii="Times New Roman" w:hAnsi="Times New Roman"/>
          <w:sz w:val="28"/>
          <w:szCs w:val="28"/>
        </w:rPr>
        <w:t>которы</w:t>
      </w:r>
      <w:proofErr w:type="spellEnd"/>
      <w:r w:rsidRPr="00536431">
        <w:rPr>
          <w:rFonts w:ascii="Times New Roman" w:hAnsi="Times New Roman"/>
          <w:sz w:val="28"/>
          <w:szCs w:val="28"/>
          <w:lang w:val="kk-KZ"/>
        </w:rPr>
        <w:t>й</w:t>
      </w:r>
      <w:r w:rsidRPr="005364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6431">
        <w:rPr>
          <w:rFonts w:ascii="Times New Roman" w:hAnsi="Times New Roman"/>
          <w:sz w:val="28"/>
          <w:szCs w:val="28"/>
        </w:rPr>
        <w:t>мо</w:t>
      </w:r>
      <w:proofErr w:type="spellEnd"/>
      <w:r w:rsidRPr="00536431">
        <w:rPr>
          <w:rFonts w:ascii="Times New Roman" w:hAnsi="Times New Roman"/>
          <w:sz w:val="28"/>
          <w:szCs w:val="28"/>
          <w:lang w:val="kk-KZ"/>
        </w:rPr>
        <w:t xml:space="preserve">жет </w:t>
      </w:r>
      <w:r w:rsidRPr="00536431">
        <w:rPr>
          <w:rFonts w:ascii="Times New Roman" w:hAnsi="Times New Roman"/>
          <w:sz w:val="28"/>
          <w:szCs w:val="28"/>
        </w:rPr>
        <w:t>вызывать местные кожные реакции (контактные дерматиты и раздражение кожи).</w:t>
      </w:r>
    </w:p>
    <w:bookmarkEnd w:id="6"/>
    <w:p w14:paraId="0C68CF6C" w14:textId="0A84F20D" w:rsidR="007D0E84" w:rsidRDefault="007D0E84" w:rsidP="0095249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C18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4BD4EB18" w14:textId="77777777" w:rsidR="00536431" w:rsidRDefault="00536431" w:rsidP="0095249D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536431">
        <w:rPr>
          <w:rFonts w:ascii="Times New Roman" w:hAnsi="Times New Roman"/>
          <w:bCs/>
          <w:iCs/>
          <w:sz w:val="28"/>
          <w:szCs w:val="28"/>
          <w:lang w:val="uk-UA"/>
        </w:rPr>
        <w:t>Исследования</w:t>
      </w:r>
      <w:proofErr w:type="spellEnd"/>
      <w:r w:rsidRPr="00536431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536431">
        <w:rPr>
          <w:rFonts w:ascii="Times New Roman" w:hAnsi="Times New Roman"/>
          <w:bCs/>
          <w:iCs/>
          <w:sz w:val="28"/>
          <w:szCs w:val="28"/>
          <w:lang w:val="uk-UA"/>
        </w:rPr>
        <w:t>взаимодействия</w:t>
      </w:r>
      <w:proofErr w:type="spellEnd"/>
      <w:r w:rsidRPr="00536431">
        <w:rPr>
          <w:rFonts w:ascii="Times New Roman" w:hAnsi="Times New Roman"/>
          <w:bCs/>
          <w:iCs/>
          <w:sz w:val="28"/>
          <w:szCs w:val="28"/>
          <w:lang w:val="uk-UA"/>
        </w:rPr>
        <w:t xml:space="preserve"> не проводились</w:t>
      </w:r>
      <w:r w:rsidRPr="00536431">
        <w:rPr>
          <w:rFonts w:ascii="Times New Roman" w:hAnsi="Times New Roman"/>
          <w:bCs/>
          <w:iCs/>
          <w:sz w:val="28"/>
          <w:szCs w:val="28"/>
        </w:rPr>
        <w:t>.</w:t>
      </w:r>
    </w:p>
    <w:p w14:paraId="5D50170C" w14:textId="4AE84612" w:rsidR="00D43297" w:rsidRDefault="00D43297" w:rsidP="0095249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C18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253D9221" w14:textId="78EA8CDA" w:rsidR="00DF14CB" w:rsidRPr="006A48B1" w:rsidRDefault="006D5209" w:rsidP="00DF14CB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Во время б</w:t>
      </w:r>
      <w:r w:rsidR="00DF14CB" w:rsidRPr="006A48B1">
        <w:rPr>
          <w:rFonts w:ascii="Times New Roman" w:hAnsi="Times New Roman"/>
          <w:bCs/>
          <w:i/>
          <w:iCs/>
          <w:sz w:val="28"/>
          <w:szCs w:val="28"/>
        </w:rPr>
        <w:t>еременност</w:t>
      </w:r>
      <w:r>
        <w:rPr>
          <w:rFonts w:ascii="Times New Roman" w:hAnsi="Times New Roman"/>
          <w:bCs/>
          <w:i/>
          <w:iCs/>
          <w:sz w:val="28"/>
          <w:szCs w:val="28"/>
        </w:rPr>
        <w:t>и</w:t>
      </w:r>
      <w:r w:rsidR="00DF14CB" w:rsidRPr="006A48B1">
        <w:rPr>
          <w:rFonts w:ascii="Times New Roman" w:hAnsi="Times New Roman"/>
          <w:bCs/>
          <w:i/>
          <w:iCs/>
          <w:sz w:val="28"/>
          <w:szCs w:val="28"/>
        </w:rPr>
        <w:t xml:space="preserve"> и</w:t>
      </w:r>
      <w:r>
        <w:rPr>
          <w:rFonts w:ascii="Times New Roman" w:hAnsi="Times New Roman"/>
          <w:bCs/>
          <w:i/>
          <w:iCs/>
          <w:sz w:val="28"/>
          <w:szCs w:val="28"/>
        </w:rPr>
        <w:t>ли</w:t>
      </w:r>
      <w:r w:rsidR="00DF14CB" w:rsidRPr="006A48B1">
        <w:rPr>
          <w:rFonts w:ascii="Times New Roman" w:hAnsi="Times New Roman"/>
          <w:bCs/>
          <w:i/>
          <w:iCs/>
          <w:sz w:val="28"/>
          <w:szCs w:val="28"/>
        </w:rPr>
        <w:t xml:space="preserve"> лактации</w:t>
      </w:r>
    </w:p>
    <w:p w14:paraId="7E14FE20" w14:textId="77777777" w:rsidR="00536431" w:rsidRPr="00536431" w:rsidRDefault="00536431" w:rsidP="00536431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proofErr w:type="spellStart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Поскольку</w:t>
      </w:r>
      <w:proofErr w:type="spellEnd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резорбция</w:t>
      </w:r>
      <w:proofErr w:type="spellEnd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препарата</w:t>
      </w:r>
      <w:proofErr w:type="spellEnd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практически</w:t>
      </w:r>
      <w:proofErr w:type="spellEnd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отсутствует</w:t>
      </w:r>
      <w:proofErr w:type="spellEnd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, </w:t>
      </w:r>
      <w:proofErr w:type="spellStart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возможно</w:t>
      </w:r>
      <w:proofErr w:type="spellEnd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применение</w:t>
      </w:r>
      <w:proofErr w:type="spellEnd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36431">
        <w:rPr>
          <w:rFonts w:ascii="Times New Roman" w:hAnsi="Times New Roman"/>
          <w:bCs/>
          <w:iCs/>
          <w:color w:val="000000"/>
          <w:sz w:val="28"/>
          <w:szCs w:val="28"/>
        </w:rPr>
        <w:t>ДЕРМАЗОЛ</w:t>
      </w:r>
      <w:r w:rsidRPr="00536431">
        <w:rPr>
          <w:rFonts w:ascii="Times New Roman" w:hAnsi="Times New Roman"/>
          <w:bCs/>
          <w:iCs/>
          <w:color w:val="000000"/>
          <w:sz w:val="28"/>
          <w:szCs w:val="28"/>
          <w:vertAlign w:val="superscript"/>
        </w:rPr>
        <w:t>®</w:t>
      </w:r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шампуня</w:t>
      </w:r>
      <w:proofErr w:type="spellEnd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в </w:t>
      </w:r>
      <w:proofErr w:type="spellStart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период</w:t>
      </w:r>
      <w:proofErr w:type="spellEnd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беременности</w:t>
      </w:r>
      <w:proofErr w:type="spellEnd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и </w:t>
      </w:r>
      <w:proofErr w:type="spellStart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кормления</w:t>
      </w:r>
      <w:proofErr w:type="spellEnd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грудью</w:t>
      </w:r>
      <w:proofErr w:type="spellEnd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.  </w:t>
      </w:r>
    </w:p>
    <w:p w14:paraId="7ECE8607" w14:textId="77777777" w:rsidR="006D5209" w:rsidRPr="00844CE8" w:rsidRDefault="006D5209" w:rsidP="006D520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412DF44C" w14:textId="77777777" w:rsidR="00536431" w:rsidRPr="00536431" w:rsidRDefault="00536431" w:rsidP="00536431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536431">
        <w:rPr>
          <w:rFonts w:ascii="Times New Roman" w:hAnsi="Times New Roman"/>
          <w:bCs/>
          <w:iCs/>
          <w:sz w:val="28"/>
          <w:szCs w:val="28"/>
          <w:lang w:val="uk-UA"/>
        </w:rPr>
        <w:t xml:space="preserve">Не </w:t>
      </w:r>
      <w:proofErr w:type="spellStart"/>
      <w:r w:rsidRPr="00536431">
        <w:rPr>
          <w:rFonts w:ascii="Times New Roman" w:hAnsi="Times New Roman"/>
          <w:bCs/>
          <w:iCs/>
          <w:sz w:val="28"/>
          <w:szCs w:val="28"/>
          <w:lang w:val="uk-UA"/>
        </w:rPr>
        <w:t>влияет</w:t>
      </w:r>
      <w:proofErr w:type="spellEnd"/>
      <w:r w:rsidRPr="00536431">
        <w:rPr>
          <w:rFonts w:ascii="Times New Roman" w:hAnsi="Times New Roman"/>
          <w:bCs/>
          <w:iCs/>
          <w:sz w:val="28"/>
          <w:szCs w:val="28"/>
          <w:lang w:val="uk-UA"/>
        </w:rPr>
        <w:t>.</w:t>
      </w:r>
    </w:p>
    <w:p w14:paraId="19636E2E" w14:textId="77777777" w:rsidR="00DF14CB" w:rsidRPr="00DF14CB" w:rsidRDefault="00DF14CB" w:rsidP="00DF14CB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869CCD" w14:textId="77777777" w:rsidR="00DB406A" w:rsidRDefault="00DB406A" w:rsidP="0095249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453A1FE4" w14:textId="77777777" w:rsidR="004D029B" w:rsidRPr="00844CE8" w:rsidRDefault="004D029B" w:rsidP="004D029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Режим дозирования </w:t>
      </w:r>
    </w:p>
    <w:p w14:paraId="6DC01681" w14:textId="77777777" w:rsidR="00536431" w:rsidRPr="00536431" w:rsidRDefault="00536431" w:rsidP="00536431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bookmarkStart w:id="7" w:name="_Hlk44429289"/>
      <w:bookmarkStart w:id="8" w:name="_Hlk89770655"/>
      <w:bookmarkStart w:id="9" w:name="_Hlk27560443"/>
      <w:bookmarkStart w:id="10" w:name="_Hlk507587042"/>
      <w:bookmarkStart w:id="11" w:name="2175220278"/>
      <w:r w:rsidRPr="00536431">
        <w:rPr>
          <w:rFonts w:ascii="Times New Roman" w:hAnsi="Times New Roman"/>
          <w:bCs/>
          <w:iCs/>
          <w:sz w:val="28"/>
          <w:szCs w:val="28"/>
        </w:rPr>
        <w:t>Шампунь наносят на волосистую часть головы и</w:t>
      </w:r>
      <w:r w:rsidRPr="0053643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536431">
        <w:rPr>
          <w:rFonts w:ascii="Times New Roman" w:hAnsi="Times New Roman"/>
          <w:bCs/>
          <w:iCs/>
          <w:sz w:val="28"/>
          <w:szCs w:val="28"/>
        </w:rPr>
        <w:t xml:space="preserve">оставляют на </w:t>
      </w:r>
      <w:proofErr w:type="gramStart"/>
      <w:r w:rsidRPr="00536431">
        <w:rPr>
          <w:rFonts w:ascii="Times New Roman" w:hAnsi="Times New Roman"/>
          <w:bCs/>
          <w:iCs/>
          <w:sz w:val="28"/>
          <w:szCs w:val="28"/>
        </w:rPr>
        <w:t>3 - 5</w:t>
      </w:r>
      <w:proofErr w:type="gramEnd"/>
      <w:r w:rsidRPr="00536431">
        <w:rPr>
          <w:rFonts w:ascii="Times New Roman" w:hAnsi="Times New Roman"/>
          <w:bCs/>
          <w:iCs/>
          <w:sz w:val="28"/>
          <w:szCs w:val="28"/>
        </w:rPr>
        <w:t xml:space="preserve"> мин, затем промывают водой. Для лечения себорейного дерматита шампунь применяют 2 раза в неделю в течение </w:t>
      </w:r>
      <w:proofErr w:type="gramStart"/>
      <w:r w:rsidRPr="00536431">
        <w:rPr>
          <w:rFonts w:ascii="Times New Roman" w:hAnsi="Times New Roman"/>
          <w:bCs/>
          <w:iCs/>
          <w:sz w:val="28"/>
          <w:szCs w:val="28"/>
        </w:rPr>
        <w:t>2 – 4</w:t>
      </w:r>
      <w:proofErr w:type="gramEnd"/>
      <w:r w:rsidRPr="00536431">
        <w:rPr>
          <w:rFonts w:ascii="Times New Roman" w:hAnsi="Times New Roman"/>
          <w:bCs/>
          <w:iCs/>
          <w:sz w:val="28"/>
          <w:szCs w:val="28"/>
        </w:rPr>
        <w:t xml:space="preserve"> недель. При отрубевидном лишае шампунь применяют 1 раз в сутки, курс лечения составляет 5 дней.</w:t>
      </w:r>
    </w:p>
    <w:p w14:paraId="7D2C408E" w14:textId="77777777" w:rsidR="00536431" w:rsidRPr="00536431" w:rsidRDefault="00536431" w:rsidP="00536431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536431">
        <w:rPr>
          <w:rFonts w:ascii="Times New Roman" w:hAnsi="Times New Roman"/>
          <w:bCs/>
          <w:iCs/>
          <w:sz w:val="28"/>
          <w:szCs w:val="28"/>
        </w:rPr>
        <w:t xml:space="preserve">Для профилактики отрубевидного лишая шампунь применяют 1 раз в сутки в течение 3 дней (разовый курс в начале лета); себорейного дерматита и перхоти– 1 раз в 2 недели.  </w:t>
      </w:r>
    </w:p>
    <w:bookmarkEnd w:id="7"/>
    <w:bookmarkEnd w:id="8"/>
    <w:p w14:paraId="78BDF0CB" w14:textId="77777777" w:rsidR="004D029B" w:rsidRPr="00844CE8" w:rsidRDefault="004D029B" w:rsidP="004D029B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 и путь введения</w:t>
      </w:r>
      <w:r w:rsidRPr="00844CE8">
        <w:rPr>
          <w:rFonts w:ascii="Times New Roman" w:hAnsi="Times New Roman"/>
          <w:i/>
          <w:color w:val="000000"/>
          <w:sz w:val="24"/>
        </w:rPr>
        <w:t xml:space="preserve"> </w:t>
      </w:r>
    </w:p>
    <w:bookmarkEnd w:id="9"/>
    <w:bookmarkEnd w:id="10"/>
    <w:p w14:paraId="47638F49" w14:textId="77777777" w:rsidR="00536431" w:rsidRPr="00536431" w:rsidRDefault="00536431" w:rsidP="00536431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536431">
        <w:rPr>
          <w:rFonts w:ascii="Times New Roman" w:hAnsi="Times New Roman"/>
          <w:bCs/>
          <w:iCs/>
          <w:sz w:val="28"/>
          <w:szCs w:val="28"/>
        </w:rPr>
        <w:t xml:space="preserve">Для наружного применения. </w:t>
      </w:r>
    </w:p>
    <w:p w14:paraId="27E6FE1F" w14:textId="77777777" w:rsidR="005C4B12" w:rsidRPr="009C18D6" w:rsidRDefault="00DB406A" w:rsidP="0095249D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C18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9C18D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14:paraId="6CEE387E" w14:textId="77777777" w:rsidR="00536431" w:rsidRPr="00536431" w:rsidRDefault="00536431" w:rsidP="00536431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bookmarkStart w:id="12" w:name="2175220280"/>
      <w:bookmarkEnd w:id="11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При </w:t>
      </w:r>
      <w:proofErr w:type="spellStart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случайном</w:t>
      </w:r>
      <w:proofErr w:type="spellEnd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приеме</w:t>
      </w:r>
      <w:proofErr w:type="spellEnd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внутрь</w:t>
      </w:r>
      <w:proofErr w:type="spellEnd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следует</w:t>
      </w:r>
      <w:proofErr w:type="spellEnd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назначить </w:t>
      </w:r>
      <w:proofErr w:type="spellStart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симптоматическую</w:t>
      </w:r>
      <w:proofErr w:type="spellEnd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и </w:t>
      </w:r>
      <w:proofErr w:type="spellStart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поддерживающую</w:t>
      </w:r>
      <w:proofErr w:type="spellEnd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терапию</w:t>
      </w:r>
      <w:proofErr w:type="spellEnd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. Для </w:t>
      </w:r>
      <w:proofErr w:type="spellStart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предотвращения</w:t>
      </w:r>
      <w:proofErr w:type="spellEnd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аспирации</w:t>
      </w:r>
      <w:proofErr w:type="spellEnd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запрещается</w:t>
      </w:r>
      <w:proofErr w:type="spellEnd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вызывать</w:t>
      </w:r>
      <w:proofErr w:type="spellEnd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рвоту</w:t>
      </w:r>
      <w:proofErr w:type="spellEnd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или</w:t>
      </w:r>
      <w:proofErr w:type="spellEnd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использовать</w:t>
      </w:r>
      <w:proofErr w:type="spellEnd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промывание</w:t>
      </w:r>
      <w:proofErr w:type="spellEnd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желудка</w:t>
      </w:r>
      <w:proofErr w:type="spellEnd"/>
      <w:r w:rsidRPr="0053643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.</w:t>
      </w:r>
    </w:p>
    <w:p w14:paraId="3952664C" w14:textId="6DE7144D" w:rsidR="004D029B" w:rsidRPr="004D029B" w:rsidRDefault="004D029B" w:rsidP="00C4590A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4D029B">
        <w:rPr>
          <w:rFonts w:ascii="Times New Roman" w:hAnsi="Times New Roman"/>
          <w:b/>
          <w:i/>
          <w:color w:val="000000"/>
          <w:sz w:val="28"/>
          <w:szCs w:val="28"/>
        </w:rPr>
        <w:t>Рекомендации по обращению за консультацией к медицинскому работнику для разъяснения способа применения лекарственного препарата</w:t>
      </w:r>
    </w:p>
    <w:p w14:paraId="292B4921" w14:textId="77777777" w:rsidR="0009635F" w:rsidRPr="00F75ACF" w:rsidRDefault="0009635F" w:rsidP="0095249D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  <w:lang w:bidi="ru-RU"/>
        </w:rPr>
      </w:pPr>
      <w:r w:rsidRPr="004D029B">
        <w:rPr>
          <w:rFonts w:ascii="Times New Roman" w:hAnsi="Times New Roman"/>
          <w:bCs/>
          <w:i/>
          <w:iCs/>
          <w:sz w:val="28"/>
          <w:szCs w:val="28"/>
          <w:lang w:bidi="ru-RU"/>
        </w:rPr>
        <w:t>Обратитесь к врачу или фармацевту за советом прежде, чем принимать лекарственный препарат</w:t>
      </w:r>
      <w:r w:rsidRPr="00F75ACF">
        <w:rPr>
          <w:rFonts w:ascii="Times New Roman" w:hAnsi="Times New Roman"/>
          <w:b/>
          <w:i/>
          <w:iCs/>
          <w:sz w:val="28"/>
          <w:szCs w:val="28"/>
          <w:lang w:bidi="ru-RU"/>
        </w:rPr>
        <w:t>.</w:t>
      </w:r>
    </w:p>
    <w:bookmarkEnd w:id="12"/>
    <w:p w14:paraId="7CA13074" w14:textId="77777777" w:rsidR="00A12563" w:rsidRPr="009C18D6" w:rsidRDefault="00A12563" w:rsidP="0095249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ECCDE8E" w14:textId="09C0BD27" w:rsidR="001937AD" w:rsidRDefault="001937AD" w:rsidP="0095249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13" w:name="2175220282"/>
      <w:r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9C18D6">
        <w:rPr>
          <w:rFonts w:ascii="Times New Roman" w:hAnsi="Times New Roman"/>
          <w:b/>
          <w:color w:val="000000"/>
          <w:sz w:val="28"/>
          <w:szCs w:val="28"/>
        </w:rPr>
        <w:t>которые проявляются при стандартном применении ЛП и меры, которые следует принять в этом случае</w:t>
      </w:r>
    </w:p>
    <w:p w14:paraId="00B0D38B" w14:textId="77777777" w:rsidR="00536431" w:rsidRPr="005F78CC" w:rsidRDefault="00536431" w:rsidP="00536431">
      <w:pPr>
        <w:pStyle w:val="ac"/>
        <w:rPr>
          <w:rFonts w:ascii="Times New Roman" w:hAnsi="Times New Roman"/>
          <w:iCs/>
          <w:sz w:val="28"/>
          <w:szCs w:val="28"/>
          <w:lang w:val="kk-KZ"/>
        </w:rPr>
      </w:pPr>
      <w:r w:rsidRPr="005F78CC">
        <w:rPr>
          <w:rFonts w:ascii="Times New Roman" w:hAnsi="Times New Roman"/>
          <w:i/>
          <w:sz w:val="28"/>
          <w:szCs w:val="28"/>
          <w:lang w:val="kk-KZ"/>
        </w:rPr>
        <w:t>Н</w:t>
      </w:r>
      <w:r w:rsidRPr="006B5598">
        <w:rPr>
          <w:rFonts w:ascii="Times New Roman" w:hAnsi="Times New Roman"/>
          <w:i/>
          <w:sz w:val="28"/>
          <w:szCs w:val="28"/>
          <w:lang w:val="kk-KZ"/>
        </w:rPr>
        <w:t>ечасто</w:t>
      </w:r>
      <w:r w:rsidRPr="006B5598">
        <w:rPr>
          <w:rFonts w:ascii="Times New Roman" w:hAnsi="Times New Roman"/>
          <w:iCs/>
          <w:sz w:val="28"/>
          <w:szCs w:val="28"/>
          <w:lang w:val="kk-KZ"/>
        </w:rPr>
        <w:t xml:space="preserve"> </w:t>
      </w:r>
    </w:p>
    <w:p w14:paraId="78849F5C" w14:textId="6CF150AC" w:rsidR="00536431" w:rsidRPr="006B5598" w:rsidRDefault="00536431" w:rsidP="00536431">
      <w:pPr>
        <w:pStyle w:val="ac"/>
        <w:rPr>
          <w:rFonts w:ascii="Times New Roman" w:hAnsi="Times New Roman"/>
          <w:iCs/>
          <w:sz w:val="28"/>
          <w:szCs w:val="28"/>
          <w:lang w:val="kk-KZ"/>
        </w:rPr>
      </w:pPr>
      <w:r w:rsidRPr="006B5598">
        <w:rPr>
          <w:rFonts w:ascii="Times New Roman" w:hAnsi="Times New Roman"/>
          <w:iCs/>
          <w:sz w:val="28"/>
          <w:szCs w:val="28"/>
          <w:lang w:val="kk-KZ"/>
        </w:rPr>
        <w:t>– фолликулит</w:t>
      </w:r>
    </w:p>
    <w:p w14:paraId="144B9524" w14:textId="1AB0351E" w:rsidR="00536431" w:rsidRPr="006B5598" w:rsidRDefault="00536431" w:rsidP="00536431">
      <w:pPr>
        <w:pStyle w:val="ac"/>
        <w:rPr>
          <w:rFonts w:ascii="Times New Roman" w:hAnsi="Times New Roman"/>
          <w:iCs/>
          <w:sz w:val="28"/>
          <w:szCs w:val="28"/>
          <w:lang w:val="kk-KZ"/>
        </w:rPr>
      </w:pPr>
      <w:r w:rsidRPr="006B5598">
        <w:rPr>
          <w:rFonts w:ascii="Times New Roman" w:hAnsi="Times New Roman"/>
          <w:iCs/>
          <w:sz w:val="28"/>
          <w:szCs w:val="28"/>
          <w:lang w:val="kk-KZ"/>
        </w:rPr>
        <w:t xml:space="preserve">– повышенное слезотечение </w:t>
      </w:r>
    </w:p>
    <w:p w14:paraId="0647BDA7" w14:textId="67F03EFE" w:rsidR="00536431" w:rsidRPr="005F78CC" w:rsidRDefault="00536431" w:rsidP="00536431">
      <w:pPr>
        <w:pStyle w:val="ac"/>
        <w:rPr>
          <w:rFonts w:ascii="Times New Roman" w:hAnsi="Times New Roman"/>
          <w:iCs/>
          <w:sz w:val="28"/>
          <w:szCs w:val="28"/>
          <w:lang w:val="kk-KZ"/>
        </w:rPr>
      </w:pPr>
      <w:r w:rsidRPr="006B5598">
        <w:rPr>
          <w:rFonts w:ascii="Times New Roman" w:hAnsi="Times New Roman"/>
          <w:iCs/>
          <w:sz w:val="28"/>
          <w:szCs w:val="28"/>
          <w:lang w:val="kk-KZ"/>
        </w:rPr>
        <w:t>– алопеция, ощущение сухости, жжения, изменение структуты волоса, кожная сыпь</w:t>
      </w:r>
    </w:p>
    <w:p w14:paraId="1B916B9A" w14:textId="77777777" w:rsidR="00536431" w:rsidRPr="006B5598" w:rsidRDefault="00536431" w:rsidP="00536431">
      <w:pPr>
        <w:pStyle w:val="ac"/>
        <w:rPr>
          <w:rFonts w:ascii="Times New Roman" w:hAnsi="Times New Roman"/>
          <w:iCs/>
          <w:sz w:val="28"/>
          <w:szCs w:val="28"/>
          <w:lang w:val="kk-KZ"/>
        </w:rPr>
      </w:pPr>
      <w:r w:rsidRPr="006B5598">
        <w:rPr>
          <w:rFonts w:ascii="Times New Roman" w:hAnsi="Times New Roman"/>
          <w:iCs/>
          <w:sz w:val="28"/>
          <w:szCs w:val="28"/>
          <w:lang w:val="kk-KZ"/>
        </w:rPr>
        <w:t xml:space="preserve">нечасто – эритема, раздражение, зуд в месте применения </w:t>
      </w:r>
    </w:p>
    <w:p w14:paraId="64827E52" w14:textId="77777777" w:rsidR="00536431" w:rsidRPr="005F78CC" w:rsidRDefault="00536431" w:rsidP="00536431">
      <w:pPr>
        <w:pStyle w:val="ac"/>
        <w:rPr>
          <w:rFonts w:ascii="Times New Roman" w:hAnsi="Times New Roman"/>
          <w:iCs/>
          <w:sz w:val="28"/>
          <w:szCs w:val="28"/>
          <w:lang w:val="kk-KZ"/>
        </w:rPr>
      </w:pPr>
      <w:r w:rsidRPr="005F78CC">
        <w:rPr>
          <w:rFonts w:ascii="Times New Roman" w:hAnsi="Times New Roman"/>
          <w:i/>
          <w:sz w:val="28"/>
          <w:szCs w:val="28"/>
          <w:lang w:val="kk-KZ"/>
        </w:rPr>
        <w:t>Р</w:t>
      </w:r>
      <w:r w:rsidRPr="006B5598">
        <w:rPr>
          <w:rFonts w:ascii="Times New Roman" w:hAnsi="Times New Roman"/>
          <w:i/>
          <w:sz w:val="28"/>
          <w:szCs w:val="28"/>
          <w:lang w:val="kk-KZ"/>
        </w:rPr>
        <w:t>едко</w:t>
      </w:r>
    </w:p>
    <w:p w14:paraId="4CE57487" w14:textId="7D3507F8" w:rsidR="00536431" w:rsidRPr="006B5598" w:rsidRDefault="00536431" w:rsidP="00536431">
      <w:pPr>
        <w:pStyle w:val="ac"/>
        <w:rPr>
          <w:rFonts w:ascii="Times New Roman" w:hAnsi="Times New Roman"/>
          <w:iCs/>
          <w:sz w:val="28"/>
          <w:szCs w:val="28"/>
          <w:lang w:val="kk-KZ"/>
        </w:rPr>
      </w:pPr>
      <w:r w:rsidRPr="006B5598">
        <w:rPr>
          <w:rFonts w:ascii="Times New Roman" w:hAnsi="Times New Roman"/>
          <w:iCs/>
          <w:sz w:val="28"/>
          <w:szCs w:val="28"/>
          <w:lang w:val="kk-KZ"/>
        </w:rPr>
        <w:t>– гиперчувствительность</w:t>
      </w:r>
    </w:p>
    <w:p w14:paraId="33DCD1EB" w14:textId="767FC2C8" w:rsidR="00536431" w:rsidRPr="006B5598" w:rsidRDefault="00536431" w:rsidP="00536431">
      <w:pPr>
        <w:pStyle w:val="ac"/>
        <w:rPr>
          <w:rFonts w:ascii="Times New Roman" w:hAnsi="Times New Roman"/>
          <w:iCs/>
          <w:sz w:val="28"/>
          <w:szCs w:val="28"/>
          <w:lang w:val="kk-KZ"/>
        </w:rPr>
      </w:pPr>
      <w:r w:rsidRPr="006B5598">
        <w:rPr>
          <w:rFonts w:ascii="Times New Roman" w:hAnsi="Times New Roman"/>
          <w:iCs/>
          <w:sz w:val="28"/>
          <w:szCs w:val="28"/>
          <w:lang w:val="kk-KZ"/>
        </w:rPr>
        <w:t>– дисгевзия</w:t>
      </w:r>
    </w:p>
    <w:p w14:paraId="02C1106C" w14:textId="0B0BC3D4" w:rsidR="00536431" w:rsidRPr="006B5598" w:rsidRDefault="00536431" w:rsidP="00536431">
      <w:pPr>
        <w:pStyle w:val="ac"/>
        <w:rPr>
          <w:rFonts w:ascii="Times New Roman" w:hAnsi="Times New Roman"/>
          <w:iCs/>
          <w:sz w:val="28"/>
          <w:szCs w:val="28"/>
          <w:lang w:val="kk-KZ"/>
        </w:rPr>
      </w:pPr>
      <w:r w:rsidRPr="006B5598">
        <w:rPr>
          <w:rFonts w:ascii="Times New Roman" w:hAnsi="Times New Roman"/>
          <w:iCs/>
          <w:sz w:val="28"/>
          <w:szCs w:val="28"/>
          <w:lang w:val="kk-KZ"/>
        </w:rPr>
        <w:t>– раздражение глаз</w:t>
      </w:r>
    </w:p>
    <w:p w14:paraId="56345E60" w14:textId="5D645CAD" w:rsidR="00536431" w:rsidRPr="006B5598" w:rsidRDefault="00536431" w:rsidP="00536431">
      <w:pPr>
        <w:pStyle w:val="ac"/>
        <w:rPr>
          <w:rFonts w:ascii="Times New Roman" w:hAnsi="Times New Roman"/>
          <w:iCs/>
          <w:sz w:val="28"/>
          <w:szCs w:val="28"/>
          <w:lang w:val="kk-KZ"/>
        </w:rPr>
      </w:pPr>
      <w:r w:rsidRPr="006B5598">
        <w:rPr>
          <w:rFonts w:ascii="Times New Roman" w:hAnsi="Times New Roman"/>
          <w:iCs/>
          <w:sz w:val="28"/>
          <w:szCs w:val="28"/>
          <w:lang w:val="kk-KZ"/>
        </w:rPr>
        <w:t xml:space="preserve">– акне, контактный дерматит, поражение кожи, шелушение </w:t>
      </w:r>
    </w:p>
    <w:p w14:paraId="7938398A" w14:textId="6E444FAE" w:rsidR="00536431" w:rsidRPr="005F78CC" w:rsidRDefault="00536431" w:rsidP="00536431">
      <w:pPr>
        <w:pStyle w:val="ac"/>
        <w:rPr>
          <w:rFonts w:ascii="Times New Roman" w:hAnsi="Times New Roman"/>
          <w:iCs/>
          <w:sz w:val="28"/>
          <w:szCs w:val="28"/>
          <w:lang w:val="kk-KZ"/>
        </w:rPr>
      </w:pPr>
      <w:r w:rsidRPr="006B5598">
        <w:rPr>
          <w:rFonts w:ascii="Times New Roman" w:hAnsi="Times New Roman"/>
          <w:iCs/>
          <w:sz w:val="28"/>
          <w:szCs w:val="28"/>
          <w:lang w:val="kk-KZ"/>
        </w:rPr>
        <w:t>– гиперчувствительность, пустулы в месте применения</w:t>
      </w:r>
    </w:p>
    <w:p w14:paraId="37D27E14" w14:textId="77777777" w:rsidR="005F78CC" w:rsidRPr="005F78CC" w:rsidRDefault="005F78CC" w:rsidP="00536431">
      <w:pPr>
        <w:pStyle w:val="ac"/>
        <w:rPr>
          <w:rFonts w:ascii="Times New Roman" w:hAnsi="Times New Roman"/>
          <w:i/>
          <w:sz w:val="28"/>
          <w:szCs w:val="28"/>
          <w:lang w:val="kk-KZ"/>
        </w:rPr>
      </w:pPr>
      <w:r w:rsidRPr="005F78CC">
        <w:rPr>
          <w:rFonts w:ascii="Times New Roman" w:hAnsi="Times New Roman"/>
          <w:i/>
          <w:sz w:val="28"/>
          <w:szCs w:val="28"/>
          <w:lang w:val="kk-KZ"/>
        </w:rPr>
        <w:t>Ч</w:t>
      </w:r>
      <w:r w:rsidR="00536431" w:rsidRPr="006B5598">
        <w:rPr>
          <w:rFonts w:ascii="Times New Roman" w:hAnsi="Times New Roman"/>
          <w:i/>
          <w:sz w:val="28"/>
          <w:szCs w:val="28"/>
          <w:lang w:val="kk-KZ"/>
        </w:rPr>
        <w:t>астота не известна</w:t>
      </w:r>
    </w:p>
    <w:p w14:paraId="1EF75635" w14:textId="213B96F1" w:rsidR="00536431" w:rsidRPr="006B5598" w:rsidRDefault="00536431" w:rsidP="00536431">
      <w:pPr>
        <w:pStyle w:val="ac"/>
        <w:rPr>
          <w:rFonts w:ascii="Times New Roman" w:hAnsi="Times New Roman"/>
          <w:iCs/>
          <w:sz w:val="28"/>
          <w:szCs w:val="28"/>
          <w:lang w:val="kk-KZ"/>
        </w:rPr>
      </w:pPr>
      <w:r w:rsidRPr="006B5598">
        <w:rPr>
          <w:rFonts w:ascii="Times New Roman" w:hAnsi="Times New Roman"/>
          <w:iCs/>
          <w:sz w:val="28"/>
          <w:szCs w:val="28"/>
          <w:lang w:val="kk-KZ"/>
        </w:rPr>
        <w:t>– ангионевротический отек, крапивница, изменение цвета волос</w:t>
      </w:r>
    </w:p>
    <w:p w14:paraId="12807B94" w14:textId="77777777" w:rsidR="00536431" w:rsidRPr="00536431" w:rsidRDefault="00536431" w:rsidP="00536431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</w:pPr>
    </w:p>
    <w:p w14:paraId="176F5758" w14:textId="342E3DD4" w:rsidR="00FE637A" w:rsidRPr="004733B8" w:rsidRDefault="00FE637A" w:rsidP="004733B8">
      <w:pPr>
        <w:pStyle w:val="ac"/>
        <w:jc w:val="both"/>
        <w:rPr>
          <w:rFonts w:ascii="Times New Roman" w:hAnsi="Times New Roman"/>
          <w:bCs/>
          <w:sz w:val="28"/>
          <w:szCs w:val="28"/>
        </w:rPr>
      </w:pPr>
      <w:bookmarkStart w:id="14" w:name="_Hlk14776388"/>
      <w:bookmarkEnd w:id="13"/>
      <w:r w:rsidRPr="00844CE8">
        <w:rPr>
          <w:rFonts w:ascii="Times New Roman" w:hAnsi="Times New Roman"/>
          <w:b/>
          <w:color w:val="000000"/>
          <w:sz w:val="28"/>
        </w:rPr>
        <w:t xml:space="preserve">При возникновении </w:t>
      </w:r>
      <w:r>
        <w:rPr>
          <w:rFonts w:ascii="Times New Roman" w:hAnsi="Times New Roman"/>
          <w:b/>
          <w:color w:val="000000"/>
          <w:sz w:val="28"/>
        </w:rPr>
        <w:t>нежелательных</w:t>
      </w:r>
      <w:r w:rsidRPr="00844CE8">
        <w:rPr>
          <w:rFonts w:ascii="Times New Roman" w:hAnsi="Times New Roman"/>
          <w:b/>
          <w:color w:val="000000"/>
          <w:sz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</w:p>
    <w:p w14:paraId="005AA50B" w14:textId="4FC9C311" w:rsidR="00A6384B" w:rsidRPr="009D2634" w:rsidRDefault="00A6384B" w:rsidP="004733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5" w:name="_Hlk58232408"/>
      <w:r w:rsidRPr="009D2634">
        <w:rPr>
          <w:rFonts w:ascii="Times New Roman" w:hAnsi="Times New Roman"/>
          <w:bCs/>
          <w:sz w:val="28"/>
          <w:szCs w:val="28"/>
        </w:rPr>
        <w:t xml:space="preserve">РГП на ПХВ «Национальный </w:t>
      </w:r>
      <w:r w:rsidR="001904A0">
        <w:rPr>
          <w:rFonts w:ascii="Times New Roman" w:hAnsi="Times New Roman"/>
          <w:bCs/>
          <w:sz w:val="28"/>
          <w:szCs w:val="28"/>
        </w:rPr>
        <w:t>Ц</w:t>
      </w:r>
      <w:r w:rsidRPr="009D2634">
        <w:rPr>
          <w:rFonts w:ascii="Times New Roman" w:hAnsi="Times New Roman"/>
          <w:bCs/>
          <w:sz w:val="28"/>
          <w:szCs w:val="28"/>
        </w:rPr>
        <w:t>ентр экспертизы лекарственных средств и медицинских изделий» Комитета медицинского и фармацевтического контроля Министерства здравоохранения Республики Казахстан</w:t>
      </w:r>
    </w:p>
    <w:bookmarkEnd w:id="15"/>
    <w:p w14:paraId="4F507C67" w14:textId="77777777" w:rsidR="00FE637A" w:rsidRPr="00380974" w:rsidRDefault="008E7284" w:rsidP="004733B8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fldChar w:fldCharType="begin"/>
      </w:r>
      <w:r>
        <w:instrText xml:space="preserve"> HYPERLINK "http://www.ndda.kz" </w:instrText>
      </w:r>
      <w:r>
        <w:fldChar w:fldCharType="separate"/>
      </w:r>
      <w:r w:rsidR="00FE637A" w:rsidRPr="00380974">
        <w:rPr>
          <w:rStyle w:val="af"/>
          <w:rFonts w:ascii="Times New Roman" w:hAnsi="Times New Roman"/>
          <w:color w:val="auto"/>
          <w:sz w:val="28"/>
          <w:szCs w:val="28"/>
          <w:lang w:val="en-US"/>
        </w:rPr>
        <w:t>http</w:t>
      </w:r>
      <w:r w:rsidR="00FE637A" w:rsidRPr="00380974">
        <w:rPr>
          <w:rStyle w:val="af"/>
          <w:rFonts w:ascii="Times New Roman" w:hAnsi="Times New Roman"/>
          <w:color w:val="auto"/>
          <w:sz w:val="28"/>
          <w:szCs w:val="28"/>
        </w:rPr>
        <w:t>://</w:t>
      </w:r>
      <w:r w:rsidR="00FE637A" w:rsidRPr="00380974">
        <w:rPr>
          <w:rStyle w:val="af"/>
          <w:rFonts w:ascii="Times New Roman" w:hAnsi="Times New Roman"/>
          <w:color w:val="auto"/>
          <w:sz w:val="28"/>
          <w:szCs w:val="28"/>
          <w:lang w:val="en-US"/>
        </w:rPr>
        <w:t>www</w:t>
      </w:r>
      <w:r w:rsidR="00FE637A" w:rsidRPr="00380974">
        <w:rPr>
          <w:rStyle w:val="af"/>
          <w:rFonts w:ascii="Times New Roman" w:hAnsi="Times New Roman"/>
          <w:color w:val="auto"/>
          <w:sz w:val="28"/>
          <w:szCs w:val="28"/>
        </w:rPr>
        <w:t>.</w:t>
      </w:r>
      <w:proofErr w:type="spellStart"/>
      <w:r w:rsidR="00FE637A" w:rsidRPr="00380974">
        <w:rPr>
          <w:rStyle w:val="af"/>
          <w:rFonts w:ascii="Times New Roman" w:hAnsi="Times New Roman"/>
          <w:color w:val="auto"/>
          <w:sz w:val="28"/>
          <w:szCs w:val="28"/>
          <w:lang w:val="en-US"/>
        </w:rPr>
        <w:t>ndda</w:t>
      </w:r>
      <w:proofErr w:type="spellEnd"/>
      <w:r w:rsidR="00FE637A" w:rsidRPr="00380974">
        <w:rPr>
          <w:rStyle w:val="af"/>
          <w:rFonts w:ascii="Times New Roman" w:hAnsi="Times New Roman"/>
          <w:color w:val="auto"/>
          <w:sz w:val="28"/>
          <w:szCs w:val="28"/>
        </w:rPr>
        <w:t>.</w:t>
      </w:r>
      <w:proofErr w:type="spellStart"/>
      <w:r w:rsidR="00FE637A" w:rsidRPr="00380974">
        <w:rPr>
          <w:rStyle w:val="af"/>
          <w:rFonts w:ascii="Times New Roman" w:hAnsi="Times New Roman"/>
          <w:color w:val="auto"/>
          <w:sz w:val="28"/>
          <w:szCs w:val="28"/>
          <w:lang w:val="en-US"/>
        </w:rPr>
        <w:t>kz</w:t>
      </w:r>
      <w:proofErr w:type="spellEnd"/>
      <w:r>
        <w:rPr>
          <w:rStyle w:val="af"/>
          <w:rFonts w:ascii="Times New Roman" w:hAnsi="Times New Roman"/>
          <w:color w:val="auto"/>
          <w:sz w:val="28"/>
          <w:szCs w:val="28"/>
          <w:lang w:val="en-US"/>
        </w:rPr>
        <w:fldChar w:fldCharType="end"/>
      </w:r>
    </w:p>
    <w:p w14:paraId="5DC15A47" w14:textId="77777777" w:rsidR="00D93C80" w:rsidRDefault="00D93C80" w:rsidP="0095249D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14"/>
    <w:p w14:paraId="713DEE5E" w14:textId="77777777" w:rsidR="000C2C4B" w:rsidRPr="009C18D6" w:rsidRDefault="000C2C4B" w:rsidP="0095249D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6FEE7379" w14:textId="77777777" w:rsidR="006B7A90" w:rsidRPr="009C18D6" w:rsidRDefault="00844CE8" w:rsidP="0095249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16" w:name="2175220285"/>
      <w:r w:rsidRPr="009C18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9C18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1EAD127E" w14:textId="77777777" w:rsidR="005F78CC" w:rsidRPr="005F78CC" w:rsidRDefault="005F78CC" w:rsidP="005F78C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bookmarkStart w:id="17" w:name="2175220286"/>
      <w:bookmarkStart w:id="18" w:name="_Hlk14776878"/>
      <w:bookmarkEnd w:id="16"/>
      <w:r w:rsidRPr="005F78C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</w:t>
      </w:r>
      <w:r w:rsidRPr="005F78C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Pr="005F78C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мл шампуня содержит </w:t>
      </w:r>
    </w:p>
    <w:p w14:paraId="70AB211F" w14:textId="77777777" w:rsidR="005F78CC" w:rsidRPr="005F78CC" w:rsidRDefault="005F78CC" w:rsidP="005F78C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F78C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активное вещество</w:t>
      </w:r>
      <w:r w:rsidRPr="005F78C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- кетоконазол 20 мг,</w:t>
      </w:r>
    </w:p>
    <w:p w14:paraId="702288B0" w14:textId="77777777" w:rsidR="005F78CC" w:rsidRPr="005F78CC" w:rsidRDefault="005F78CC" w:rsidP="005F78C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F78C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вспомогательные вещества: </w:t>
      </w:r>
      <w:bookmarkStart w:id="19" w:name="_Hlk90374070"/>
      <w:r w:rsidRPr="005F78C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натрия </w:t>
      </w:r>
      <w:proofErr w:type="spellStart"/>
      <w:r w:rsidRPr="005F78C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лаурил</w:t>
      </w:r>
      <w:proofErr w:type="spellEnd"/>
      <w:r w:rsidRPr="005F78C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эфир сульфат, </w:t>
      </w:r>
      <w:proofErr w:type="spellStart"/>
      <w:r w:rsidRPr="005F78C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кокодиэтаноламид</w:t>
      </w:r>
      <w:proofErr w:type="spellEnd"/>
      <w:r w:rsidRPr="005F78C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 пропиленгликоль, д</w:t>
      </w:r>
      <w:proofErr w:type="spellStart"/>
      <w:r w:rsidRPr="005F78CC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инатрия</w:t>
      </w:r>
      <w:proofErr w:type="spellEnd"/>
      <w:r w:rsidRPr="005F78CC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 </w:t>
      </w:r>
      <w:proofErr w:type="spellStart"/>
      <w:r w:rsidRPr="005F78CC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монолаурил</w:t>
      </w:r>
      <w:proofErr w:type="spellEnd"/>
      <w:r w:rsidRPr="005F78CC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 </w:t>
      </w:r>
      <w:proofErr w:type="spellStart"/>
      <w:r w:rsidRPr="005F78CC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эфир</w:t>
      </w:r>
      <w:proofErr w:type="spellEnd"/>
      <w:r w:rsidRPr="005F78CC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 </w:t>
      </w:r>
      <w:proofErr w:type="spellStart"/>
      <w:r w:rsidRPr="005F78CC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сульфосукцинат</w:t>
      </w:r>
      <w:proofErr w:type="spellEnd"/>
      <w:r w:rsidRPr="005F78C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5F78C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макрогол</w:t>
      </w:r>
      <w:proofErr w:type="spellEnd"/>
      <w:r w:rsidRPr="005F78C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120 </w:t>
      </w:r>
      <w:proofErr w:type="spellStart"/>
      <w:r w:rsidRPr="005F78C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метилглюкозы</w:t>
      </w:r>
      <w:proofErr w:type="spellEnd"/>
      <w:r w:rsidRPr="005F78C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5F78C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диолеат</w:t>
      </w:r>
      <w:proofErr w:type="spellEnd"/>
      <w:r w:rsidRPr="005F78C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 к</w:t>
      </w:r>
      <w:proofErr w:type="spellStart"/>
      <w:r w:rsidRPr="005F78CC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ислота</w:t>
      </w:r>
      <w:proofErr w:type="spellEnd"/>
      <w:r w:rsidRPr="005F78CC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 </w:t>
      </w:r>
      <w:proofErr w:type="spellStart"/>
      <w:r w:rsidRPr="005F78CC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хлороводородная</w:t>
      </w:r>
      <w:proofErr w:type="spellEnd"/>
      <w:r w:rsidRPr="005F78CC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 </w:t>
      </w:r>
      <w:proofErr w:type="spellStart"/>
      <w:r w:rsidRPr="005F78CC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концентрированная</w:t>
      </w:r>
      <w:proofErr w:type="spellEnd"/>
      <w:r w:rsidRPr="005F78C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натрия хлорид, натрия гидроксид, </w:t>
      </w:r>
      <w:proofErr w:type="spellStart"/>
      <w:r w:rsidRPr="005F78C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бутилгидрокситолуол</w:t>
      </w:r>
      <w:proofErr w:type="spellEnd"/>
      <w:r w:rsidRPr="005F78C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5F78C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имидомочевина</w:t>
      </w:r>
      <w:proofErr w:type="spellEnd"/>
      <w:r w:rsidRPr="005F78C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5F78C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Понсо</w:t>
      </w:r>
      <w:proofErr w:type="spellEnd"/>
      <w:r w:rsidRPr="005F78C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4R (Е124), ароматизатор СК D00923, вода очищенная</w:t>
      </w:r>
    </w:p>
    <w:bookmarkEnd w:id="19"/>
    <w:p w14:paraId="10C05F09" w14:textId="7666A78C" w:rsidR="006B7A90" w:rsidRPr="00C4590A" w:rsidRDefault="006B7A90" w:rsidP="00C4590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4590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Описание внешнего вида, запаха, вкуса</w:t>
      </w:r>
    </w:p>
    <w:p w14:paraId="7475B70C" w14:textId="77777777" w:rsidR="005F78CC" w:rsidRPr="005F78CC" w:rsidRDefault="005F78CC" w:rsidP="005F78C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bookmarkStart w:id="20" w:name="2175220287"/>
      <w:bookmarkEnd w:id="17"/>
      <w:r w:rsidRPr="005F78C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Прозрачная вязкая жидкость розового цвета со специфическим запахом.</w:t>
      </w:r>
    </w:p>
    <w:p w14:paraId="4B849C13" w14:textId="77777777" w:rsidR="00C4590A" w:rsidRPr="00D35779" w:rsidRDefault="00C4590A" w:rsidP="0095249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A041B51" w14:textId="77777777" w:rsidR="00C9308C" w:rsidRPr="005E67ED" w:rsidRDefault="00C9308C" w:rsidP="0095249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Форма  выпуска</w:t>
      </w:r>
      <w:proofErr w:type="gramEnd"/>
      <w:r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и упаковка</w:t>
      </w:r>
    </w:p>
    <w:p w14:paraId="46CCE180" w14:textId="77777777" w:rsidR="005F78CC" w:rsidRPr="005F78CC" w:rsidRDefault="005F78CC" w:rsidP="005F78CC">
      <w:pPr>
        <w:pStyle w:val="Normal1"/>
        <w:jc w:val="both"/>
        <w:rPr>
          <w:rFonts w:eastAsia="Microsoft Sans Serif"/>
          <w:i w:val="0"/>
          <w:sz w:val="28"/>
          <w:szCs w:val="28"/>
          <w:lang w:val="uk-UA" w:bidi="ru-RU"/>
        </w:rPr>
      </w:pPr>
      <w:bookmarkStart w:id="21" w:name="_Hlk90374176"/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По 8 мл </w:t>
      </w:r>
      <w:proofErr w:type="spellStart"/>
      <w:r w:rsidRPr="005F78CC">
        <w:rPr>
          <w:rFonts w:eastAsia="Microsoft Sans Serif"/>
          <w:i w:val="0"/>
          <w:sz w:val="28"/>
          <w:szCs w:val="28"/>
          <w:lang w:val="uk-UA" w:bidi="ru-RU"/>
        </w:rPr>
        <w:t>помещают</w:t>
      </w:r>
      <w:proofErr w:type="spellEnd"/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 в саше-пакетики </w:t>
      </w:r>
      <w:proofErr w:type="spellStart"/>
      <w:r w:rsidRPr="005F78CC">
        <w:rPr>
          <w:rFonts w:eastAsia="Microsoft Sans Serif"/>
          <w:i w:val="0"/>
          <w:sz w:val="28"/>
          <w:szCs w:val="28"/>
          <w:lang w:val="uk-UA" w:bidi="ru-RU"/>
        </w:rPr>
        <w:t>из</w:t>
      </w:r>
      <w:proofErr w:type="spellEnd"/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 </w:t>
      </w:r>
      <w:proofErr w:type="spellStart"/>
      <w:r w:rsidRPr="005F78CC">
        <w:rPr>
          <w:rFonts w:eastAsia="Microsoft Sans Serif"/>
          <w:i w:val="0"/>
          <w:sz w:val="28"/>
          <w:szCs w:val="28"/>
          <w:lang w:val="uk-UA" w:bidi="ru-RU"/>
        </w:rPr>
        <w:t>полиэтилена</w:t>
      </w:r>
      <w:proofErr w:type="spellEnd"/>
      <w:r w:rsidRPr="005F78CC">
        <w:rPr>
          <w:rFonts w:eastAsia="Microsoft Sans Serif"/>
          <w:i w:val="0"/>
          <w:sz w:val="28"/>
          <w:szCs w:val="28"/>
          <w:lang w:val="uk-UA" w:bidi="ru-RU"/>
        </w:rPr>
        <w:t>.</w:t>
      </w:r>
    </w:p>
    <w:p w14:paraId="3CF3CB09" w14:textId="10EE1FE0" w:rsidR="005F78CC" w:rsidRPr="005F78CC" w:rsidRDefault="005F78CC" w:rsidP="005F78CC">
      <w:pPr>
        <w:pStyle w:val="Normal1"/>
        <w:jc w:val="both"/>
        <w:rPr>
          <w:rFonts w:eastAsia="Microsoft Sans Serif"/>
          <w:i w:val="0"/>
          <w:sz w:val="28"/>
          <w:szCs w:val="28"/>
          <w:lang w:val="uk-UA" w:bidi="ru-RU"/>
        </w:rPr>
      </w:pPr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По 20 саше-пакетики </w:t>
      </w:r>
      <w:proofErr w:type="spellStart"/>
      <w:r w:rsidRPr="005F78CC">
        <w:rPr>
          <w:rFonts w:eastAsia="Microsoft Sans Serif"/>
          <w:i w:val="0"/>
          <w:sz w:val="28"/>
          <w:szCs w:val="28"/>
          <w:lang w:val="uk-UA" w:bidi="ru-RU"/>
        </w:rPr>
        <w:t>вместе</w:t>
      </w:r>
      <w:proofErr w:type="spellEnd"/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 с </w:t>
      </w:r>
      <w:proofErr w:type="spellStart"/>
      <w:r w:rsidRPr="005F78CC">
        <w:rPr>
          <w:rFonts w:eastAsia="Microsoft Sans Serif"/>
          <w:i w:val="0"/>
          <w:sz w:val="28"/>
          <w:szCs w:val="28"/>
          <w:lang w:val="uk-UA" w:bidi="ru-RU"/>
        </w:rPr>
        <w:t>инструкцией</w:t>
      </w:r>
      <w:proofErr w:type="spellEnd"/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 по </w:t>
      </w:r>
      <w:proofErr w:type="spellStart"/>
      <w:r w:rsidRPr="005F78CC">
        <w:rPr>
          <w:rFonts w:eastAsia="Microsoft Sans Serif"/>
          <w:i w:val="0"/>
          <w:sz w:val="28"/>
          <w:szCs w:val="28"/>
          <w:lang w:val="uk-UA" w:bidi="ru-RU"/>
        </w:rPr>
        <w:t>медицинскому</w:t>
      </w:r>
      <w:proofErr w:type="spellEnd"/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 </w:t>
      </w:r>
      <w:proofErr w:type="spellStart"/>
      <w:r w:rsidRPr="005F78CC">
        <w:rPr>
          <w:rFonts w:eastAsia="Microsoft Sans Serif"/>
          <w:i w:val="0"/>
          <w:sz w:val="28"/>
          <w:szCs w:val="28"/>
          <w:lang w:val="uk-UA" w:bidi="ru-RU"/>
        </w:rPr>
        <w:t>применению</w:t>
      </w:r>
      <w:proofErr w:type="spellEnd"/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 на </w:t>
      </w:r>
      <w:proofErr w:type="spellStart"/>
      <w:r w:rsidR="005F4C65">
        <w:rPr>
          <w:rFonts w:eastAsia="Microsoft Sans Serif"/>
          <w:i w:val="0"/>
          <w:sz w:val="28"/>
          <w:szCs w:val="28"/>
          <w:lang w:val="uk-UA" w:bidi="ru-RU"/>
        </w:rPr>
        <w:t>казахском</w:t>
      </w:r>
      <w:proofErr w:type="spellEnd"/>
      <w:r w:rsidR="005F4C65">
        <w:rPr>
          <w:rFonts w:eastAsia="Microsoft Sans Serif"/>
          <w:i w:val="0"/>
          <w:sz w:val="28"/>
          <w:szCs w:val="28"/>
          <w:lang w:val="uk-UA" w:bidi="ru-RU"/>
        </w:rPr>
        <w:t xml:space="preserve"> </w:t>
      </w:r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и </w:t>
      </w:r>
      <w:proofErr w:type="spellStart"/>
      <w:r w:rsidRPr="005F78CC">
        <w:rPr>
          <w:rFonts w:eastAsia="Microsoft Sans Serif"/>
          <w:i w:val="0"/>
          <w:sz w:val="28"/>
          <w:szCs w:val="28"/>
          <w:lang w:val="uk-UA" w:bidi="ru-RU"/>
        </w:rPr>
        <w:t>русском</w:t>
      </w:r>
      <w:proofErr w:type="spellEnd"/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 </w:t>
      </w:r>
      <w:proofErr w:type="spellStart"/>
      <w:r w:rsidRPr="005F78CC">
        <w:rPr>
          <w:rFonts w:eastAsia="Microsoft Sans Serif"/>
          <w:i w:val="0"/>
          <w:sz w:val="28"/>
          <w:szCs w:val="28"/>
          <w:lang w:val="uk-UA" w:bidi="ru-RU"/>
        </w:rPr>
        <w:t>языках</w:t>
      </w:r>
      <w:proofErr w:type="spellEnd"/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 </w:t>
      </w:r>
      <w:proofErr w:type="spellStart"/>
      <w:r w:rsidRPr="005F78CC">
        <w:rPr>
          <w:rFonts w:eastAsia="Microsoft Sans Serif"/>
          <w:i w:val="0"/>
          <w:sz w:val="28"/>
          <w:szCs w:val="28"/>
          <w:lang w:val="uk-UA" w:bidi="ru-RU"/>
        </w:rPr>
        <w:t>помещают</w:t>
      </w:r>
      <w:proofErr w:type="spellEnd"/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 в </w:t>
      </w:r>
      <w:proofErr w:type="spellStart"/>
      <w:r w:rsidRPr="005F78CC">
        <w:rPr>
          <w:rFonts w:eastAsia="Microsoft Sans Serif"/>
          <w:i w:val="0"/>
          <w:sz w:val="28"/>
          <w:szCs w:val="28"/>
          <w:lang w:val="uk-UA" w:bidi="ru-RU"/>
        </w:rPr>
        <w:t>картонную</w:t>
      </w:r>
      <w:proofErr w:type="spellEnd"/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 коробку.</w:t>
      </w:r>
    </w:p>
    <w:p w14:paraId="6FC0E272" w14:textId="77777777" w:rsidR="005F78CC" w:rsidRPr="005F78CC" w:rsidRDefault="005F78CC" w:rsidP="005F78CC">
      <w:pPr>
        <w:pStyle w:val="Normal1"/>
        <w:jc w:val="both"/>
        <w:rPr>
          <w:rFonts w:eastAsia="Microsoft Sans Serif"/>
          <w:i w:val="0"/>
          <w:sz w:val="28"/>
          <w:szCs w:val="28"/>
          <w:lang w:val="uk-UA" w:bidi="ru-RU"/>
        </w:rPr>
      </w:pPr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По 50 мл </w:t>
      </w:r>
      <w:proofErr w:type="spellStart"/>
      <w:r w:rsidRPr="005F78CC">
        <w:rPr>
          <w:rFonts w:eastAsia="Microsoft Sans Serif"/>
          <w:i w:val="0"/>
          <w:sz w:val="28"/>
          <w:szCs w:val="28"/>
          <w:lang w:val="uk-UA" w:bidi="ru-RU"/>
        </w:rPr>
        <w:t>или</w:t>
      </w:r>
      <w:proofErr w:type="spellEnd"/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 100 мл </w:t>
      </w:r>
      <w:proofErr w:type="spellStart"/>
      <w:r w:rsidRPr="005F78CC">
        <w:rPr>
          <w:rFonts w:eastAsia="Microsoft Sans Serif"/>
          <w:i w:val="0"/>
          <w:sz w:val="28"/>
          <w:szCs w:val="28"/>
          <w:lang w:val="uk-UA" w:bidi="ru-RU"/>
        </w:rPr>
        <w:t>препарата</w:t>
      </w:r>
      <w:proofErr w:type="spellEnd"/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 </w:t>
      </w:r>
      <w:proofErr w:type="spellStart"/>
      <w:r w:rsidRPr="005F78CC">
        <w:rPr>
          <w:rFonts w:eastAsia="Microsoft Sans Serif"/>
          <w:i w:val="0"/>
          <w:sz w:val="28"/>
          <w:szCs w:val="28"/>
          <w:lang w:val="uk-UA" w:bidi="ru-RU"/>
        </w:rPr>
        <w:t>помещают</w:t>
      </w:r>
      <w:proofErr w:type="spellEnd"/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 в </w:t>
      </w:r>
      <w:proofErr w:type="spellStart"/>
      <w:r w:rsidRPr="005F78CC">
        <w:rPr>
          <w:rFonts w:eastAsia="Microsoft Sans Serif"/>
          <w:i w:val="0"/>
          <w:sz w:val="28"/>
          <w:szCs w:val="28"/>
          <w:lang w:val="uk-UA" w:bidi="ru-RU"/>
        </w:rPr>
        <w:t>полиэтиленовый</w:t>
      </w:r>
      <w:proofErr w:type="spellEnd"/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 флакон </w:t>
      </w:r>
      <w:proofErr w:type="spellStart"/>
      <w:r w:rsidRPr="005F78CC">
        <w:rPr>
          <w:rFonts w:eastAsia="Microsoft Sans Serif"/>
          <w:i w:val="0"/>
          <w:sz w:val="28"/>
          <w:szCs w:val="28"/>
          <w:lang w:val="uk-UA" w:bidi="ru-RU"/>
        </w:rPr>
        <w:t>из</w:t>
      </w:r>
      <w:proofErr w:type="spellEnd"/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 </w:t>
      </w:r>
      <w:proofErr w:type="spellStart"/>
      <w:r w:rsidRPr="005F78CC">
        <w:rPr>
          <w:rFonts w:eastAsia="Microsoft Sans Serif"/>
          <w:i w:val="0"/>
          <w:sz w:val="28"/>
          <w:szCs w:val="28"/>
          <w:lang w:val="uk-UA" w:bidi="ru-RU"/>
        </w:rPr>
        <w:t>высокой</w:t>
      </w:r>
      <w:proofErr w:type="spellEnd"/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 </w:t>
      </w:r>
      <w:proofErr w:type="spellStart"/>
      <w:r w:rsidRPr="005F78CC">
        <w:rPr>
          <w:rFonts w:eastAsia="Microsoft Sans Serif"/>
          <w:i w:val="0"/>
          <w:sz w:val="28"/>
          <w:szCs w:val="28"/>
          <w:lang w:val="uk-UA" w:bidi="ru-RU"/>
        </w:rPr>
        <w:t>плотности</w:t>
      </w:r>
      <w:proofErr w:type="spellEnd"/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, </w:t>
      </w:r>
      <w:proofErr w:type="spellStart"/>
      <w:r w:rsidRPr="005F78CC">
        <w:rPr>
          <w:rFonts w:eastAsia="Microsoft Sans Serif"/>
          <w:i w:val="0"/>
          <w:sz w:val="28"/>
          <w:szCs w:val="28"/>
          <w:lang w:val="uk-UA" w:bidi="ru-RU"/>
        </w:rPr>
        <w:t>навинчивающиеся</w:t>
      </w:r>
      <w:proofErr w:type="spellEnd"/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 </w:t>
      </w:r>
      <w:proofErr w:type="spellStart"/>
      <w:r w:rsidRPr="005F78CC">
        <w:rPr>
          <w:rFonts w:eastAsia="Microsoft Sans Serif"/>
          <w:i w:val="0"/>
          <w:sz w:val="28"/>
          <w:szCs w:val="28"/>
          <w:lang w:val="uk-UA" w:bidi="ru-RU"/>
        </w:rPr>
        <w:t>белой</w:t>
      </w:r>
      <w:proofErr w:type="spellEnd"/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 </w:t>
      </w:r>
      <w:proofErr w:type="spellStart"/>
      <w:r w:rsidRPr="005F78CC">
        <w:rPr>
          <w:rFonts w:eastAsia="Microsoft Sans Serif"/>
          <w:i w:val="0"/>
          <w:sz w:val="28"/>
          <w:szCs w:val="28"/>
          <w:lang w:val="uk-UA" w:bidi="ru-RU"/>
        </w:rPr>
        <w:t>полипропиленовой</w:t>
      </w:r>
      <w:proofErr w:type="spellEnd"/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 </w:t>
      </w:r>
      <w:proofErr w:type="spellStart"/>
      <w:r w:rsidRPr="005F78CC">
        <w:rPr>
          <w:rFonts w:eastAsia="Microsoft Sans Serif"/>
          <w:i w:val="0"/>
          <w:sz w:val="28"/>
          <w:szCs w:val="28"/>
          <w:lang w:val="uk-UA" w:bidi="ru-RU"/>
        </w:rPr>
        <w:t>крышкой</w:t>
      </w:r>
      <w:proofErr w:type="spellEnd"/>
      <w:r w:rsidRPr="005F78CC">
        <w:rPr>
          <w:rFonts w:eastAsia="Microsoft Sans Serif"/>
          <w:i w:val="0"/>
          <w:sz w:val="28"/>
          <w:szCs w:val="28"/>
          <w:lang w:val="uk-UA" w:bidi="ru-RU"/>
        </w:rPr>
        <w:t>.</w:t>
      </w:r>
    </w:p>
    <w:p w14:paraId="55BC28DF" w14:textId="3939D606" w:rsidR="005F78CC" w:rsidRPr="005F78CC" w:rsidRDefault="005F78CC" w:rsidP="005F78CC">
      <w:pPr>
        <w:pStyle w:val="Normal1"/>
        <w:jc w:val="both"/>
        <w:rPr>
          <w:rFonts w:eastAsia="Microsoft Sans Serif"/>
          <w:i w:val="0"/>
          <w:sz w:val="28"/>
          <w:szCs w:val="28"/>
          <w:lang w:val="uk-UA" w:bidi="ru-RU"/>
        </w:rPr>
      </w:pPr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По 1 флакону </w:t>
      </w:r>
      <w:proofErr w:type="spellStart"/>
      <w:r w:rsidRPr="005F78CC">
        <w:rPr>
          <w:rFonts w:eastAsia="Microsoft Sans Serif"/>
          <w:i w:val="0"/>
          <w:sz w:val="28"/>
          <w:szCs w:val="28"/>
          <w:lang w:val="uk-UA" w:bidi="ru-RU"/>
        </w:rPr>
        <w:t>вместе</w:t>
      </w:r>
      <w:proofErr w:type="spellEnd"/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 с </w:t>
      </w:r>
      <w:proofErr w:type="spellStart"/>
      <w:r w:rsidRPr="005F78CC">
        <w:rPr>
          <w:rFonts w:eastAsia="Microsoft Sans Serif"/>
          <w:i w:val="0"/>
          <w:sz w:val="28"/>
          <w:szCs w:val="28"/>
          <w:lang w:val="uk-UA" w:bidi="ru-RU"/>
        </w:rPr>
        <w:t>инструкцией</w:t>
      </w:r>
      <w:proofErr w:type="spellEnd"/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 по </w:t>
      </w:r>
      <w:proofErr w:type="spellStart"/>
      <w:r w:rsidRPr="005F78CC">
        <w:rPr>
          <w:rFonts w:eastAsia="Microsoft Sans Serif"/>
          <w:i w:val="0"/>
          <w:sz w:val="28"/>
          <w:szCs w:val="28"/>
          <w:lang w:val="uk-UA" w:bidi="ru-RU"/>
        </w:rPr>
        <w:t>медицинскому</w:t>
      </w:r>
      <w:proofErr w:type="spellEnd"/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 </w:t>
      </w:r>
      <w:proofErr w:type="spellStart"/>
      <w:r w:rsidRPr="005F78CC">
        <w:rPr>
          <w:rFonts w:eastAsia="Microsoft Sans Serif"/>
          <w:i w:val="0"/>
          <w:sz w:val="28"/>
          <w:szCs w:val="28"/>
          <w:lang w:val="uk-UA" w:bidi="ru-RU"/>
        </w:rPr>
        <w:t>применению</w:t>
      </w:r>
      <w:proofErr w:type="spellEnd"/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 на </w:t>
      </w:r>
      <w:proofErr w:type="spellStart"/>
      <w:r w:rsidR="005F4C65">
        <w:rPr>
          <w:rFonts w:eastAsia="Microsoft Sans Serif"/>
          <w:i w:val="0"/>
          <w:sz w:val="28"/>
          <w:szCs w:val="28"/>
          <w:lang w:val="uk-UA" w:bidi="ru-RU"/>
        </w:rPr>
        <w:t>казахском</w:t>
      </w:r>
      <w:proofErr w:type="spellEnd"/>
      <w:r w:rsidR="005F4C65">
        <w:rPr>
          <w:rFonts w:eastAsia="Microsoft Sans Serif"/>
          <w:i w:val="0"/>
          <w:sz w:val="28"/>
          <w:szCs w:val="28"/>
          <w:lang w:val="uk-UA" w:bidi="ru-RU"/>
        </w:rPr>
        <w:t xml:space="preserve"> </w:t>
      </w:r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и </w:t>
      </w:r>
      <w:proofErr w:type="spellStart"/>
      <w:r w:rsidRPr="005F78CC">
        <w:rPr>
          <w:rFonts w:eastAsia="Microsoft Sans Serif"/>
          <w:i w:val="0"/>
          <w:sz w:val="28"/>
          <w:szCs w:val="28"/>
          <w:lang w:val="uk-UA" w:bidi="ru-RU"/>
        </w:rPr>
        <w:t>русском</w:t>
      </w:r>
      <w:proofErr w:type="spellEnd"/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 </w:t>
      </w:r>
      <w:proofErr w:type="spellStart"/>
      <w:r w:rsidRPr="005F78CC">
        <w:rPr>
          <w:rFonts w:eastAsia="Microsoft Sans Serif"/>
          <w:i w:val="0"/>
          <w:sz w:val="28"/>
          <w:szCs w:val="28"/>
          <w:lang w:val="uk-UA" w:bidi="ru-RU"/>
        </w:rPr>
        <w:t>языках</w:t>
      </w:r>
      <w:proofErr w:type="spellEnd"/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 </w:t>
      </w:r>
      <w:proofErr w:type="spellStart"/>
      <w:r w:rsidRPr="005F78CC">
        <w:rPr>
          <w:rFonts w:eastAsia="Microsoft Sans Serif"/>
          <w:i w:val="0"/>
          <w:sz w:val="28"/>
          <w:szCs w:val="28"/>
          <w:lang w:val="uk-UA" w:bidi="ru-RU"/>
        </w:rPr>
        <w:t>помещают</w:t>
      </w:r>
      <w:proofErr w:type="spellEnd"/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 в </w:t>
      </w:r>
      <w:proofErr w:type="spellStart"/>
      <w:r w:rsidRPr="005F78CC">
        <w:rPr>
          <w:rFonts w:eastAsia="Microsoft Sans Serif"/>
          <w:i w:val="0"/>
          <w:sz w:val="28"/>
          <w:szCs w:val="28"/>
          <w:lang w:val="uk-UA" w:bidi="ru-RU"/>
        </w:rPr>
        <w:t>картонную</w:t>
      </w:r>
      <w:proofErr w:type="spellEnd"/>
      <w:r w:rsidRPr="005F78CC">
        <w:rPr>
          <w:rFonts w:eastAsia="Microsoft Sans Serif"/>
          <w:i w:val="0"/>
          <w:sz w:val="28"/>
          <w:szCs w:val="28"/>
          <w:lang w:val="uk-UA" w:bidi="ru-RU"/>
        </w:rPr>
        <w:t xml:space="preserve"> коробку.</w:t>
      </w:r>
    </w:p>
    <w:bookmarkEnd w:id="21"/>
    <w:p w14:paraId="0A5FDD92" w14:textId="77777777" w:rsidR="00546B87" w:rsidRPr="00D35779" w:rsidRDefault="00546B87" w:rsidP="00546B87">
      <w:pPr>
        <w:pStyle w:val="Normal1"/>
        <w:jc w:val="both"/>
        <w:rPr>
          <w:i w:val="0"/>
          <w:sz w:val="28"/>
          <w:szCs w:val="28"/>
          <w:lang w:val="uk-UA"/>
        </w:rPr>
      </w:pPr>
    </w:p>
    <w:p w14:paraId="1AC3EB9B" w14:textId="77777777" w:rsidR="00844CE8" w:rsidRPr="009C18D6" w:rsidRDefault="00844CE8" w:rsidP="0095249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69324A4F" w14:textId="18BDBC75" w:rsidR="003C11FA" w:rsidRPr="003C11FA" w:rsidRDefault="00D35779" w:rsidP="009524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C11FA" w:rsidRPr="003C11F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5E67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959B0F5" w14:textId="77777777" w:rsidR="000E01AB" w:rsidRPr="009C18D6" w:rsidRDefault="00D14D61" w:rsidP="009524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8D6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E01AB" w:rsidRPr="009C18D6">
        <w:rPr>
          <w:rFonts w:ascii="Times New Roman" w:eastAsia="Times New Roman" w:hAnsi="Times New Roman"/>
          <w:sz w:val="28"/>
          <w:szCs w:val="28"/>
          <w:lang w:eastAsia="ru-RU"/>
        </w:rPr>
        <w:t>примен</w:t>
      </w:r>
      <w:r w:rsidRPr="009C18D6">
        <w:rPr>
          <w:rFonts w:ascii="Times New Roman" w:eastAsia="Times New Roman" w:hAnsi="Times New Roman"/>
          <w:sz w:val="28"/>
          <w:szCs w:val="28"/>
          <w:lang w:eastAsia="ru-RU"/>
        </w:rPr>
        <w:t xml:space="preserve">ять </w:t>
      </w:r>
      <w:r w:rsidR="000E01AB" w:rsidRPr="009C18D6">
        <w:rPr>
          <w:rFonts w:ascii="Times New Roman" w:eastAsia="Times New Roman" w:hAnsi="Times New Roman"/>
          <w:sz w:val="28"/>
          <w:szCs w:val="28"/>
          <w:lang w:eastAsia="ru-RU"/>
        </w:rPr>
        <w:t>по истечении срока годности</w:t>
      </w:r>
      <w:r w:rsidR="003C7A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0E6954D" w14:textId="77777777" w:rsidR="003C11FA" w:rsidRPr="009C18D6" w:rsidRDefault="003C11FA" w:rsidP="0095249D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bookmarkStart w:id="22" w:name="2175220288"/>
      <w:bookmarkEnd w:id="20"/>
    </w:p>
    <w:p w14:paraId="78FA6CD5" w14:textId="77777777" w:rsidR="000E01AB" w:rsidRPr="006D5209" w:rsidRDefault="00D14D61" w:rsidP="0095249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6D520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p w14:paraId="271FB075" w14:textId="77777777" w:rsidR="004D5708" w:rsidRDefault="004D5708" w:rsidP="005F78CC">
      <w:pPr>
        <w:pStyle w:val="ac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23" w:name="_Hlk90374190"/>
      <w:bookmarkEnd w:id="18"/>
      <w:bookmarkEnd w:id="22"/>
      <w:proofErr w:type="spellStart"/>
      <w:r w:rsidRPr="004D5708">
        <w:rPr>
          <w:rFonts w:ascii="Times New Roman" w:eastAsia="Times New Roman" w:hAnsi="Times New Roman"/>
          <w:sz w:val="28"/>
          <w:szCs w:val="28"/>
          <w:lang w:val="uk-UA" w:eastAsia="ru-RU"/>
        </w:rPr>
        <w:t>Хранить</w:t>
      </w:r>
      <w:proofErr w:type="spellEnd"/>
      <w:r w:rsidRPr="004D57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</w:t>
      </w:r>
      <w:proofErr w:type="spellStart"/>
      <w:r w:rsidRPr="004D5708">
        <w:rPr>
          <w:rFonts w:ascii="Times New Roman" w:eastAsia="Times New Roman" w:hAnsi="Times New Roman"/>
          <w:sz w:val="28"/>
          <w:szCs w:val="28"/>
          <w:lang w:val="uk-UA" w:eastAsia="ru-RU"/>
        </w:rPr>
        <w:t>оригинальной</w:t>
      </w:r>
      <w:proofErr w:type="spellEnd"/>
      <w:r w:rsidRPr="004D57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4D5708">
        <w:rPr>
          <w:rFonts w:ascii="Times New Roman" w:eastAsia="Times New Roman" w:hAnsi="Times New Roman"/>
          <w:sz w:val="28"/>
          <w:szCs w:val="28"/>
          <w:lang w:val="uk-UA" w:eastAsia="ru-RU"/>
        </w:rPr>
        <w:t>упаковке</w:t>
      </w:r>
      <w:proofErr w:type="spellEnd"/>
      <w:r w:rsidRPr="004D57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 </w:t>
      </w:r>
      <w:proofErr w:type="spellStart"/>
      <w:r w:rsidRPr="004D5708">
        <w:rPr>
          <w:rFonts w:ascii="Times New Roman" w:eastAsia="Times New Roman" w:hAnsi="Times New Roman"/>
          <w:sz w:val="28"/>
          <w:szCs w:val="28"/>
          <w:lang w:val="uk-UA" w:eastAsia="ru-RU"/>
        </w:rPr>
        <w:t>температуре</w:t>
      </w:r>
      <w:proofErr w:type="spellEnd"/>
      <w:r w:rsidRPr="004D57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не </w:t>
      </w:r>
      <w:proofErr w:type="spellStart"/>
      <w:r w:rsidRPr="004D5708">
        <w:rPr>
          <w:rFonts w:ascii="Times New Roman" w:eastAsia="Times New Roman" w:hAnsi="Times New Roman"/>
          <w:sz w:val="28"/>
          <w:szCs w:val="28"/>
          <w:lang w:val="uk-UA" w:eastAsia="ru-RU"/>
        </w:rPr>
        <w:t>выше</w:t>
      </w:r>
      <w:proofErr w:type="spellEnd"/>
      <w:r w:rsidRPr="004D57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25ºС.</w:t>
      </w:r>
    </w:p>
    <w:p w14:paraId="216F2BEE" w14:textId="68EB54C3" w:rsidR="005F78CC" w:rsidRPr="005F78CC" w:rsidRDefault="005F78CC" w:rsidP="005F78CC">
      <w:pPr>
        <w:pStyle w:val="ac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F78CC">
        <w:rPr>
          <w:rFonts w:ascii="Times New Roman" w:eastAsia="Times New Roman" w:hAnsi="Times New Roman"/>
          <w:sz w:val="28"/>
          <w:szCs w:val="28"/>
          <w:lang w:val="uk-UA" w:eastAsia="ru-RU"/>
        </w:rPr>
        <w:t>Хранить</w:t>
      </w:r>
      <w:proofErr w:type="spellEnd"/>
      <w:r w:rsidRPr="005F78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</w:t>
      </w:r>
      <w:proofErr w:type="spellStart"/>
      <w:r w:rsidRPr="005F78CC">
        <w:rPr>
          <w:rFonts w:ascii="Times New Roman" w:eastAsia="Times New Roman" w:hAnsi="Times New Roman"/>
          <w:sz w:val="28"/>
          <w:szCs w:val="28"/>
          <w:lang w:val="uk-UA" w:eastAsia="ru-RU"/>
        </w:rPr>
        <w:t>недоступном</w:t>
      </w:r>
      <w:proofErr w:type="spellEnd"/>
      <w:r w:rsidRPr="005F78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для </w:t>
      </w:r>
      <w:proofErr w:type="spellStart"/>
      <w:r w:rsidRPr="005F78CC">
        <w:rPr>
          <w:rFonts w:ascii="Times New Roman" w:eastAsia="Times New Roman" w:hAnsi="Times New Roman"/>
          <w:sz w:val="28"/>
          <w:szCs w:val="28"/>
          <w:lang w:val="uk-UA" w:eastAsia="ru-RU"/>
        </w:rPr>
        <w:t>детей</w:t>
      </w:r>
      <w:proofErr w:type="spellEnd"/>
      <w:r w:rsidRPr="005F78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5F78CC">
        <w:rPr>
          <w:rFonts w:ascii="Times New Roman" w:eastAsia="Times New Roman" w:hAnsi="Times New Roman"/>
          <w:sz w:val="28"/>
          <w:szCs w:val="28"/>
          <w:lang w:val="uk-UA" w:eastAsia="ru-RU"/>
        </w:rPr>
        <w:t>месте</w:t>
      </w:r>
      <w:proofErr w:type="spellEnd"/>
      <w:r w:rsidRPr="005F78CC">
        <w:rPr>
          <w:rFonts w:ascii="Times New Roman" w:eastAsia="Times New Roman" w:hAnsi="Times New Roman"/>
          <w:sz w:val="28"/>
          <w:szCs w:val="28"/>
          <w:lang w:val="uk-UA" w:eastAsia="ru-RU"/>
        </w:rPr>
        <w:t>!</w:t>
      </w:r>
    </w:p>
    <w:bookmarkEnd w:id="23"/>
    <w:p w14:paraId="0001690F" w14:textId="77777777" w:rsidR="00D35779" w:rsidRPr="009C18D6" w:rsidRDefault="00D35779" w:rsidP="00D35779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F6A7E9" w14:textId="77777777" w:rsidR="006C6558" w:rsidRPr="009C18D6" w:rsidRDefault="006C6558" w:rsidP="0095249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24" w:name="_Hlk14777059"/>
      <w:r w:rsidRPr="009C18D6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аптек </w:t>
      </w:r>
      <w:bookmarkEnd w:id="24"/>
    </w:p>
    <w:p w14:paraId="7B9494DF" w14:textId="7E4CBE9A" w:rsidR="006C6558" w:rsidRPr="009C18D6" w:rsidRDefault="00D35779" w:rsidP="0095249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Без</w:t>
      </w:r>
      <w:r w:rsidR="00C459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733B8">
        <w:rPr>
          <w:rFonts w:ascii="Times New Roman" w:eastAsia="Times New Roman" w:hAnsi="Times New Roman"/>
          <w:bCs/>
          <w:sz w:val="28"/>
          <w:szCs w:val="28"/>
          <w:lang w:eastAsia="ru-RU"/>
        </w:rPr>
        <w:t>рецепт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</w:p>
    <w:p w14:paraId="0E201957" w14:textId="77777777" w:rsidR="003C11FA" w:rsidRPr="009C18D6" w:rsidRDefault="003C11FA" w:rsidP="0095249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078C87F" w14:textId="77777777" w:rsidR="006B7A90" w:rsidRPr="009C18D6" w:rsidRDefault="007C1693" w:rsidP="0095249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производителе </w:t>
      </w:r>
    </w:p>
    <w:p w14:paraId="031CE4F8" w14:textId="77777777" w:rsidR="007E0164" w:rsidRPr="007E0164" w:rsidRDefault="007E0164" w:rsidP="007E016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bookmarkStart w:id="25" w:name="_Hlk48743112"/>
      <w:r w:rsidRPr="007E016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Кусум </w:t>
      </w:r>
      <w:proofErr w:type="spellStart"/>
      <w:r w:rsidRPr="007E016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Хелткер</w:t>
      </w:r>
      <w:proofErr w:type="spellEnd"/>
      <w:r w:rsidRPr="007E016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proofErr w:type="spellStart"/>
      <w:r w:rsidRPr="007E016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Пвт</w:t>
      </w:r>
      <w:proofErr w:type="spellEnd"/>
      <w:r w:rsidRPr="007E016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. Лтд., СП 289 (А), РИИКО </w:t>
      </w:r>
      <w:proofErr w:type="spellStart"/>
      <w:r w:rsidRPr="007E016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Индл</w:t>
      </w:r>
      <w:proofErr w:type="spellEnd"/>
      <w:r w:rsidRPr="007E016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. </w:t>
      </w:r>
      <w:proofErr w:type="spellStart"/>
      <w:r w:rsidRPr="007E016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Ареа</w:t>
      </w:r>
      <w:proofErr w:type="spellEnd"/>
      <w:r w:rsidRPr="007E016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proofErr w:type="spellStart"/>
      <w:r w:rsidRPr="007E016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Чопанки</w:t>
      </w:r>
      <w:proofErr w:type="spellEnd"/>
      <w:r w:rsidRPr="007E016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, </w:t>
      </w:r>
      <w:proofErr w:type="spellStart"/>
      <w:r w:rsidRPr="007E016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Бхивади</w:t>
      </w:r>
      <w:proofErr w:type="spellEnd"/>
      <w:r w:rsidRPr="007E016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(Радж.), Индия</w:t>
      </w:r>
    </w:p>
    <w:p w14:paraId="0688AF67" w14:textId="77777777" w:rsidR="007E0164" w:rsidRPr="007E0164" w:rsidRDefault="007E0164" w:rsidP="007E016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7E016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Тел: +91-1493-516561</w:t>
      </w:r>
    </w:p>
    <w:p w14:paraId="44BDA377" w14:textId="77777777" w:rsidR="007E0164" w:rsidRPr="007E0164" w:rsidRDefault="007E0164" w:rsidP="007E016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7E016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факс: +91-1493-516562</w:t>
      </w:r>
    </w:p>
    <w:p w14:paraId="3A34DAAC" w14:textId="77777777" w:rsidR="007E0164" w:rsidRPr="007E0164" w:rsidRDefault="007E0164" w:rsidP="007E016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7E016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Адрес электронной почты: </w:t>
      </w:r>
      <w:hyperlink r:id="rId8" w:history="1">
        <w:r w:rsidRPr="007E0164">
          <w:rPr>
            <w:rStyle w:val="af"/>
            <w:rFonts w:ascii="Times New Roman" w:eastAsia="Times New Roman" w:hAnsi="Times New Roman"/>
            <w:bCs/>
            <w:sz w:val="28"/>
            <w:szCs w:val="28"/>
            <w:lang w:eastAsia="ru-RU" w:bidi="ru-RU"/>
          </w:rPr>
          <w:t>info@kusum.com</w:t>
        </w:r>
      </w:hyperlink>
    </w:p>
    <w:bookmarkEnd w:id="25"/>
    <w:p w14:paraId="6B410E5B" w14:textId="7E85BB85" w:rsidR="003C11FA" w:rsidRPr="007E0164" w:rsidRDefault="003C11FA" w:rsidP="0095249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5EBD1CD" w14:textId="23C9BB3B" w:rsidR="00D76048" w:rsidRPr="009C18D6" w:rsidRDefault="00386139" w:rsidP="009524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Держатель </w:t>
      </w:r>
      <w:r w:rsidR="00D76048"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регистрационного удостоверения</w:t>
      </w:r>
    </w:p>
    <w:p w14:paraId="07CF4E34" w14:textId="77777777" w:rsidR="00402D88" w:rsidRPr="00402D88" w:rsidRDefault="00402D88" w:rsidP="00402D88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</w:pPr>
      <w:r w:rsidRPr="00402D88"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  <w:t xml:space="preserve">Кусум </w:t>
      </w:r>
      <w:proofErr w:type="spellStart"/>
      <w:r w:rsidRPr="00402D88"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  <w:t>Хелткер</w:t>
      </w:r>
      <w:proofErr w:type="spellEnd"/>
      <w:r w:rsidRPr="00402D88"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  <w:t xml:space="preserve"> </w:t>
      </w:r>
      <w:proofErr w:type="spellStart"/>
      <w:r w:rsidRPr="00402D88"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  <w:t>Пвт</w:t>
      </w:r>
      <w:proofErr w:type="spellEnd"/>
      <w:r w:rsidRPr="00402D88"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  <w:t xml:space="preserve">. Лтд., </w:t>
      </w:r>
    </w:p>
    <w:p w14:paraId="36F7E766" w14:textId="0A3ECE4A" w:rsidR="00402D88" w:rsidRPr="00402D88" w:rsidRDefault="003A15CC" w:rsidP="00402D88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  <w:t>Д</w:t>
      </w:r>
      <w:r w:rsidR="00402D88" w:rsidRPr="00402D88"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  <w:t xml:space="preserve">-158A, </w:t>
      </w:r>
      <w:proofErr w:type="spellStart"/>
      <w:r w:rsidR="00402D88" w:rsidRPr="00402D88"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  <w:t>Окхла</w:t>
      </w:r>
      <w:proofErr w:type="spellEnd"/>
      <w:r w:rsidR="00402D88" w:rsidRPr="00402D88"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  <w:t xml:space="preserve"> Индастриал </w:t>
      </w:r>
      <w:proofErr w:type="spellStart"/>
      <w:r w:rsidR="00402D88" w:rsidRPr="00402D88"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  <w:t>Ареа</w:t>
      </w:r>
      <w:proofErr w:type="spellEnd"/>
      <w:r w:rsidR="00402D88" w:rsidRPr="00402D88"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  <w:t>, Фаза-I, Нью-Дели 110020, Индия</w:t>
      </w:r>
    </w:p>
    <w:p w14:paraId="5F750AF8" w14:textId="77777777" w:rsidR="00402D88" w:rsidRPr="00402D88" w:rsidRDefault="00402D88" w:rsidP="00402D88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</w:pPr>
      <w:r w:rsidRPr="00402D88"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  <w:t>Тел: +91-11-41005147</w:t>
      </w:r>
    </w:p>
    <w:p w14:paraId="2832C0E9" w14:textId="77777777" w:rsidR="00402D88" w:rsidRPr="00402D88" w:rsidRDefault="00402D88" w:rsidP="00402D88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</w:pPr>
      <w:r w:rsidRPr="00402D88"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  <w:t>факс: +91-11-40527575</w:t>
      </w:r>
    </w:p>
    <w:p w14:paraId="6CBE7D3D" w14:textId="67655A37" w:rsidR="008C5667" w:rsidRDefault="00402D88" w:rsidP="00402D88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</w:pPr>
      <w:r w:rsidRPr="00402D88"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  <w:t xml:space="preserve">Адрес электронной почты: </w:t>
      </w:r>
      <w:hyperlink r:id="rId9" w:history="1">
        <w:r w:rsidRPr="006E7632">
          <w:rPr>
            <w:rStyle w:val="af"/>
            <w:rFonts w:ascii="Times New Roman" w:eastAsia="Microsoft Sans Serif" w:hAnsi="Times New Roman"/>
            <w:bCs/>
            <w:sz w:val="28"/>
            <w:szCs w:val="28"/>
            <w:lang w:eastAsia="ru-RU" w:bidi="ru-RU"/>
          </w:rPr>
          <w:t>info@kusum.com</w:t>
        </w:r>
      </w:hyperlink>
    </w:p>
    <w:p w14:paraId="1880F61D" w14:textId="77777777" w:rsidR="00402D88" w:rsidRPr="007E0164" w:rsidRDefault="00402D88" w:rsidP="00402D8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2D77396" w14:textId="77777777" w:rsidR="00FE637A" w:rsidRPr="00870BA9" w:rsidRDefault="00FE637A" w:rsidP="00FE63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2FDF">
        <w:rPr>
          <w:rFonts w:ascii="Times New Roman" w:hAnsi="Times New Roman"/>
          <w:b/>
          <w:iCs/>
          <w:sz w:val="28"/>
          <w:szCs w:val="28"/>
          <w:lang w:val="kk-KZ"/>
        </w:rPr>
        <w:t xml:space="preserve">Наименование, адрес и контактные данные  (телефон,  факс,  электронная  почта) организации </w:t>
      </w:r>
      <w:r w:rsidRPr="00482FDF">
        <w:rPr>
          <w:rFonts w:ascii="Times New Roman" w:hAnsi="Times New Roman"/>
          <w:b/>
          <w:iCs/>
          <w:sz w:val="28"/>
          <w:szCs w:val="28"/>
        </w:rPr>
        <w:t xml:space="preserve">на территории Республики Казахстан, принимающей претензии (предложения)  по качеству лекарственных  средств  от потребителей и  </w:t>
      </w:r>
      <w:proofErr w:type="spellStart"/>
      <w:r w:rsidRPr="00482FDF">
        <w:rPr>
          <w:rFonts w:ascii="Times New Roman" w:hAnsi="Times New Roman"/>
          <w:b/>
          <w:iCs/>
          <w:sz w:val="28"/>
          <w:szCs w:val="28"/>
          <w:lang w:val="de-DE" w:eastAsia="de-DE"/>
        </w:rPr>
        <w:t>ответственной</w:t>
      </w:r>
      <w:proofErr w:type="spellEnd"/>
      <w:r w:rsidRPr="00482FDF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482FDF">
        <w:rPr>
          <w:rFonts w:ascii="Times New Roman" w:hAnsi="Times New Roman"/>
          <w:b/>
          <w:iCs/>
          <w:sz w:val="28"/>
          <w:szCs w:val="28"/>
          <w:lang w:val="de-DE" w:eastAsia="de-DE"/>
        </w:rPr>
        <w:t>за</w:t>
      </w:r>
      <w:proofErr w:type="spellEnd"/>
      <w:r w:rsidRPr="00482FDF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482FDF">
        <w:rPr>
          <w:rFonts w:ascii="Times New Roman" w:hAnsi="Times New Roman"/>
          <w:b/>
          <w:iCs/>
          <w:sz w:val="28"/>
          <w:szCs w:val="28"/>
          <w:lang w:val="de-DE" w:eastAsia="de-DE"/>
        </w:rPr>
        <w:t>пострегистрационное</w:t>
      </w:r>
      <w:proofErr w:type="spellEnd"/>
      <w:r w:rsidRPr="00482FDF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482FDF">
        <w:rPr>
          <w:rFonts w:ascii="Times New Roman" w:hAnsi="Times New Roman"/>
          <w:b/>
          <w:iCs/>
          <w:sz w:val="28"/>
          <w:szCs w:val="28"/>
          <w:lang w:val="de-DE" w:eastAsia="de-DE"/>
        </w:rPr>
        <w:t>наблюдение</w:t>
      </w:r>
      <w:proofErr w:type="spellEnd"/>
      <w:r w:rsidRPr="00482FDF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482FDF">
        <w:rPr>
          <w:rFonts w:ascii="Times New Roman" w:hAnsi="Times New Roman"/>
          <w:b/>
          <w:iCs/>
          <w:sz w:val="28"/>
          <w:szCs w:val="28"/>
          <w:lang w:val="de-DE" w:eastAsia="de-DE"/>
        </w:rPr>
        <w:t>за</w:t>
      </w:r>
      <w:proofErr w:type="spellEnd"/>
      <w:r w:rsidRPr="00482FDF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482FDF">
        <w:rPr>
          <w:rFonts w:ascii="Times New Roman" w:hAnsi="Times New Roman"/>
          <w:b/>
          <w:iCs/>
          <w:sz w:val="28"/>
          <w:szCs w:val="28"/>
          <w:lang w:val="de-DE" w:eastAsia="de-DE"/>
        </w:rPr>
        <w:t>безопасностью</w:t>
      </w:r>
      <w:proofErr w:type="spellEnd"/>
      <w:r w:rsidRPr="00482FDF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482FDF">
        <w:rPr>
          <w:rFonts w:ascii="Times New Roman" w:hAnsi="Times New Roman"/>
          <w:b/>
          <w:iCs/>
          <w:sz w:val="28"/>
          <w:szCs w:val="28"/>
          <w:lang w:val="de-DE" w:eastAsia="de-DE"/>
        </w:rPr>
        <w:t>лекарственного</w:t>
      </w:r>
      <w:proofErr w:type="spellEnd"/>
      <w:r w:rsidRPr="00482FDF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482FDF">
        <w:rPr>
          <w:rFonts w:ascii="Times New Roman" w:hAnsi="Times New Roman"/>
          <w:b/>
          <w:iCs/>
          <w:sz w:val="28"/>
          <w:szCs w:val="28"/>
          <w:lang w:val="de-DE" w:eastAsia="de-DE"/>
        </w:rPr>
        <w:t>средства</w:t>
      </w:r>
      <w:proofErr w:type="spellEnd"/>
    </w:p>
    <w:p w14:paraId="7E7A2704" w14:textId="77777777" w:rsidR="00FE637A" w:rsidRPr="00870BA9" w:rsidRDefault="00FE637A" w:rsidP="00FE637A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sz w:val="28"/>
          <w:szCs w:val="28"/>
          <w:lang w:bidi="ru-RU"/>
        </w:rPr>
      </w:pPr>
      <w:r w:rsidRPr="00870BA9">
        <w:rPr>
          <w:rFonts w:eastAsia="Microsoft Sans Serif"/>
          <w:sz w:val="28"/>
          <w:szCs w:val="28"/>
          <w:lang w:bidi="ru-RU"/>
        </w:rPr>
        <w:t>ТОО «</w:t>
      </w:r>
      <w:proofErr w:type="spellStart"/>
      <w:r w:rsidRPr="00870BA9">
        <w:rPr>
          <w:rFonts w:eastAsia="Microsoft Sans Serif"/>
          <w:sz w:val="28"/>
          <w:szCs w:val="28"/>
          <w:lang w:bidi="ru-RU"/>
        </w:rPr>
        <w:t>Дәрі</w:t>
      </w:r>
      <w:proofErr w:type="spellEnd"/>
      <w:r w:rsidRPr="00870BA9">
        <w:rPr>
          <w:rFonts w:eastAsia="Microsoft Sans Serif"/>
          <w:sz w:val="28"/>
          <w:szCs w:val="28"/>
          <w:lang w:bidi="ru-RU"/>
        </w:rPr>
        <w:t xml:space="preserve">-Фарм (Казахстан)», г. Алматы, </w:t>
      </w:r>
      <w:r w:rsidR="009E1E98" w:rsidRPr="009E1E98">
        <w:rPr>
          <w:rFonts w:eastAsia="Microsoft Sans Serif"/>
          <w:sz w:val="28"/>
          <w:szCs w:val="28"/>
          <w:lang w:bidi="ru-RU"/>
        </w:rPr>
        <w:t>ул. Хаджи Мукана 22/5</w:t>
      </w:r>
      <w:r w:rsidRPr="00870BA9">
        <w:rPr>
          <w:rFonts w:eastAsia="Microsoft Sans Serif"/>
          <w:sz w:val="28"/>
          <w:szCs w:val="28"/>
          <w:lang w:bidi="ru-RU"/>
        </w:rPr>
        <w:t>, БЦ «Хан-Тенгри», Казахстан</w:t>
      </w:r>
    </w:p>
    <w:p w14:paraId="2F37C961" w14:textId="77777777" w:rsidR="00FE637A" w:rsidRPr="00870BA9" w:rsidRDefault="00FE637A" w:rsidP="00FE637A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sz w:val="28"/>
          <w:szCs w:val="28"/>
          <w:lang w:bidi="ru-RU"/>
        </w:rPr>
      </w:pPr>
      <w:r w:rsidRPr="00870BA9">
        <w:rPr>
          <w:rFonts w:eastAsia="Microsoft Sans Serif"/>
          <w:sz w:val="28"/>
          <w:szCs w:val="28"/>
          <w:lang w:bidi="ru-RU"/>
        </w:rPr>
        <w:t>Тел/факс: 8(727) 295-26-50 </w:t>
      </w:r>
    </w:p>
    <w:p w14:paraId="0A354AB6" w14:textId="77777777" w:rsidR="00FE637A" w:rsidRPr="00870BA9" w:rsidRDefault="00FE637A" w:rsidP="00FE637A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sz w:val="28"/>
          <w:szCs w:val="28"/>
          <w:lang w:bidi="ru-RU"/>
        </w:rPr>
      </w:pPr>
      <w:r w:rsidRPr="00870BA9">
        <w:rPr>
          <w:rFonts w:eastAsia="Microsoft Sans Serif"/>
          <w:sz w:val="28"/>
          <w:szCs w:val="28"/>
          <w:lang w:bidi="ru-RU"/>
        </w:rPr>
        <w:t xml:space="preserve">Адрес электронной почты: </w:t>
      </w:r>
      <w:hyperlink r:id="rId10" w:history="1">
        <w:r w:rsidRPr="00870BA9">
          <w:rPr>
            <w:rStyle w:val="af"/>
            <w:rFonts w:eastAsia="Microsoft Sans Serif"/>
            <w:sz w:val="28"/>
            <w:szCs w:val="28"/>
            <w:lang w:bidi="ru-RU"/>
          </w:rPr>
          <w:t>phv@kusum.kz</w:t>
        </w:r>
      </w:hyperlink>
    </w:p>
    <w:p w14:paraId="397FCBA2" w14:textId="77777777" w:rsidR="00844CE8" w:rsidRPr="00CD27CF" w:rsidRDefault="00844CE8" w:rsidP="009524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sectPr w:rsidR="00844CE8" w:rsidRPr="00CD27CF" w:rsidSect="0010750E">
      <w:head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AD80A" w14:textId="77777777" w:rsidR="006569C5" w:rsidRDefault="006569C5" w:rsidP="00D275FC">
      <w:pPr>
        <w:spacing w:after="0" w:line="240" w:lineRule="auto"/>
      </w:pPr>
      <w:r>
        <w:separator/>
      </w:r>
    </w:p>
  </w:endnote>
  <w:endnote w:type="continuationSeparator" w:id="0">
    <w:p w14:paraId="282D73C5" w14:textId="77777777" w:rsidR="006569C5" w:rsidRDefault="006569C5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B1E83" w14:textId="77777777" w:rsidR="006569C5" w:rsidRDefault="006569C5" w:rsidP="00D275FC">
      <w:pPr>
        <w:spacing w:after="0" w:line="240" w:lineRule="auto"/>
      </w:pPr>
      <w:r>
        <w:separator/>
      </w:r>
    </w:p>
  </w:footnote>
  <w:footnote w:type="continuationSeparator" w:id="0">
    <w:p w14:paraId="5EF52E7F" w14:textId="77777777" w:rsidR="006569C5" w:rsidRDefault="006569C5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48FF2" w14:textId="5AAF3DDA" w:rsidR="007D11DD" w:rsidRDefault="0069425E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F802E8" wp14:editId="0563A4A0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9436ED" w14:textId="77777777" w:rsidR="007D11DD" w:rsidRPr="00D275FC" w:rsidRDefault="007D11DD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F802E8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" filled="f" stroked="f" strokeweight=".5pt">
              <v:path arrowok="t"/>
              <v:textbox style="layout-flow:vertical;mso-layout-flow-alt:bottom-to-top">
                <w:txbxContent>
                  <w:p w14:paraId="5C9436ED" w14:textId="77777777" w:rsidR="007D11DD" w:rsidRPr="00D275FC" w:rsidRDefault="007D11DD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B3465"/>
    <w:multiLevelType w:val="hybridMultilevel"/>
    <w:tmpl w:val="7E04DB18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E7C80"/>
    <w:multiLevelType w:val="hybridMultilevel"/>
    <w:tmpl w:val="34DEAA1C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04464"/>
    <w:multiLevelType w:val="hybridMultilevel"/>
    <w:tmpl w:val="C1D0BE98"/>
    <w:lvl w:ilvl="0" w:tplc="FB6C0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94B09"/>
    <w:multiLevelType w:val="hybridMultilevel"/>
    <w:tmpl w:val="D9368C46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C224D"/>
    <w:multiLevelType w:val="hybridMultilevel"/>
    <w:tmpl w:val="33D4B7F4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56740"/>
    <w:multiLevelType w:val="hybridMultilevel"/>
    <w:tmpl w:val="BF06DA38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16677"/>
    <w:multiLevelType w:val="hybridMultilevel"/>
    <w:tmpl w:val="77047504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E78FF"/>
    <w:multiLevelType w:val="hybridMultilevel"/>
    <w:tmpl w:val="1D56EDC6"/>
    <w:lvl w:ilvl="0" w:tplc="AB903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D5722"/>
    <w:multiLevelType w:val="hybridMultilevel"/>
    <w:tmpl w:val="473C4168"/>
    <w:lvl w:ilvl="0" w:tplc="30ACB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83BFA"/>
    <w:multiLevelType w:val="hybridMultilevel"/>
    <w:tmpl w:val="59EC1FBA"/>
    <w:lvl w:ilvl="0" w:tplc="C234DE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C5F8D"/>
    <w:multiLevelType w:val="hybridMultilevel"/>
    <w:tmpl w:val="ED187B42"/>
    <w:lvl w:ilvl="0" w:tplc="3C8E8784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F282C"/>
    <w:multiLevelType w:val="hybridMultilevel"/>
    <w:tmpl w:val="99FCE75C"/>
    <w:lvl w:ilvl="0" w:tplc="C234DE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97C18"/>
    <w:multiLevelType w:val="hybridMultilevel"/>
    <w:tmpl w:val="F38865BE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C4D92"/>
    <w:multiLevelType w:val="hybridMultilevel"/>
    <w:tmpl w:val="3E92C7A8"/>
    <w:lvl w:ilvl="0" w:tplc="C234DE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1395513"/>
    <w:multiLevelType w:val="hybridMultilevel"/>
    <w:tmpl w:val="EB2A4FC2"/>
    <w:lvl w:ilvl="0" w:tplc="E18AE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35B83"/>
    <w:multiLevelType w:val="hybridMultilevel"/>
    <w:tmpl w:val="C980B484"/>
    <w:lvl w:ilvl="0" w:tplc="1E4EFB3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004283">
    <w:abstractNumId w:val="29"/>
  </w:num>
  <w:num w:numId="2" w16cid:durableId="1623996833">
    <w:abstractNumId w:val="5"/>
  </w:num>
  <w:num w:numId="3" w16cid:durableId="165247810">
    <w:abstractNumId w:val="3"/>
  </w:num>
  <w:num w:numId="4" w16cid:durableId="404107703">
    <w:abstractNumId w:val="31"/>
  </w:num>
  <w:num w:numId="5" w16cid:durableId="145634965">
    <w:abstractNumId w:val="40"/>
  </w:num>
  <w:num w:numId="6" w16cid:durableId="1764717188">
    <w:abstractNumId w:val="7"/>
  </w:num>
  <w:num w:numId="7" w16cid:durableId="387537467">
    <w:abstractNumId w:val="37"/>
  </w:num>
  <w:num w:numId="8" w16cid:durableId="914555641">
    <w:abstractNumId w:val="13"/>
  </w:num>
  <w:num w:numId="9" w16cid:durableId="746809169">
    <w:abstractNumId w:val="28"/>
  </w:num>
  <w:num w:numId="10" w16cid:durableId="238099261">
    <w:abstractNumId w:val="14"/>
  </w:num>
  <w:num w:numId="11" w16cid:durableId="1632781733">
    <w:abstractNumId w:val="27"/>
  </w:num>
  <w:num w:numId="12" w16cid:durableId="626933115">
    <w:abstractNumId w:val="30"/>
  </w:num>
  <w:num w:numId="13" w16cid:durableId="1487549234">
    <w:abstractNumId w:val="32"/>
  </w:num>
  <w:num w:numId="14" w16cid:durableId="991566134">
    <w:abstractNumId w:val="22"/>
  </w:num>
  <w:num w:numId="15" w16cid:durableId="1122187988">
    <w:abstractNumId w:val="1"/>
  </w:num>
  <w:num w:numId="16" w16cid:durableId="2027827378">
    <w:abstractNumId w:val="38"/>
  </w:num>
  <w:num w:numId="17" w16cid:durableId="759719031">
    <w:abstractNumId w:val="25"/>
  </w:num>
  <w:num w:numId="18" w16cid:durableId="1052343918">
    <w:abstractNumId w:val="24"/>
  </w:num>
  <w:num w:numId="19" w16cid:durableId="1734887287">
    <w:abstractNumId w:val="12"/>
  </w:num>
  <w:num w:numId="20" w16cid:durableId="1782188651">
    <w:abstractNumId w:val="2"/>
  </w:num>
  <w:num w:numId="21" w16cid:durableId="750657569">
    <w:abstractNumId w:val="17"/>
  </w:num>
  <w:num w:numId="22" w16cid:durableId="1275402152">
    <w:abstractNumId w:val="6"/>
  </w:num>
  <w:num w:numId="23" w16cid:durableId="654724529">
    <w:abstractNumId w:val="35"/>
  </w:num>
  <w:num w:numId="24" w16cid:durableId="1026564615">
    <w:abstractNumId w:val="19"/>
  </w:num>
  <w:num w:numId="25" w16cid:durableId="335423991">
    <w:abstractNumId w:val="16"/>
  </w:num>
  <w:num w:numId="26" w16cid:durableId="510293413">
    <w:abstractNumId w:val="10"/>
  </w:num>
  <w:num w:numId="27" w16cid:durableId="1676103393">
    <w:abstractNumId w:val="36"/>
  </w:num>
  <w:num w:numId="28" w16cid:durableId="2041321444">
    <w:abstractNumId w:val="15"/>
  </w:num>
  <w:num w:numId="29" w16cid:durableId="2013870198">
    <w:abstractNumId w:val="4"/>
  </w:num>
  <w:num w:numId="30" w16cid:durableId="985746730">
    <w:abstractNumId w:val="33"/>
  </w:num>
  <w:num w:numId="31" w16cid:durableId="330567539">
    <w:abstractNumId w:val="11"/>
  </w:num>
  <w:num w:numId="32" w16cid:durableId="1847287077">
    <w:abstractNumId w:val="9"/>
  </w:num>
  <w:num w:numId="33" w16cid:durableId="829253194">
    <w:abstractNumId w:val="0"/>
  </w:num>
  <w:num w:numId="34" w16cid:durableId="1163083249">
    <w:abstractNumId w:val="23"/>
  </w:num>
  <w:num w:numId="35" w16cid:durableId="1376739082">
    <w:abstractNumId w:val="8"/>
  </w:num>
  <w:num w:numId="36" w16cid:durableId="1883784153">
    <w:abstractNumId w:val="39"/>
  </w:num>
  <w:num w:numId="37" w16cid:durableId="1706952398">
    <w:abstractNumId w:val="26"/>
  </w:num>
  <w:num w:numId="38" w16cid:durableId="636840829">
    <w:abstractNumId w:val="21"/>
  </w:num>
  <w:num w:numId="39" w16cid:durableId="1167135022">
    <w:abstractNumId w:val="34"/>
  </w:num>
  <w:num w:numId="40" w16cid:durableId="988679718">
    <w:abstractNumId w:val="20"/>
  </w:num>
  <w:num w:numId="41" w16cid:durableId="14384054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48"/>
    <w:rsid w:val="00010371"/>
    <w:rsid w:val="000264BB"/>
    <w:rsid w:val="00033FC1"/>
    <w:rsid w:val="00042999"/>
    <w:rsid w:val="000852A1"/>
    <w:rsid w:val="0009635F"/>
    <w:rsid w:val="0009656B"/>
    <w:rsid w:val="000972E6"/>
    <w:rsid w:val="000A0D71"/>
    <w:rsid w:val="000B7CA3"/>
    <w:rsid w:val="000C2C4B"/>
    <w:rsid w:val="000C4C48"/>
    <w:rsid w:val="000C63AE"/>
    <w:rsid w:val="000E01AB"/>
    <w:rsid w:val="000E351E"/>
    <w:rsid w:val="000E49F0"/>
    <w:rsid w:val="000E6126"/>
    <w:rsid w:val="00100406"/>
    <w:rsid w:val="00101D6C"/>
    <w:rsid w:val="0010750E"/>
    <w:rsid w:val="00107A8A"/>
    <w:rsid w:val="00111788"/>
    <w:rsid w:val="001121D6"/>
    <w:rsid w:val="00132B9A"/>
    <w:rsid w:val="00132C89"/>
    <w:rsid w:val="001368AE"/>
    <w:rsid w:val="00142647"/>
    <w:rsid w:val="00144CCD"/>
    <w:rsid w:val="0014739A"/>
    <w:rsid w:val="0015490C"/>
    <w:rsid w:val="001573E2"/>
    <w:rsid w:val="0016278D"/>
    <w:rsid w:val="00186F93"/>
    <w:rsid w:val="001904A0"/>
    <w:rsid w:val="001937AD"/>
    <w:rsid w:val="001A2CB2"/>
    <w:rsid w:val="001B5616"/>
    <w:rsid w:val="001B6AEC"/>
    <w:rsid w:val="001E6F4C"/>
    <w:rsid w:val="001F16AA"/>
    <w:rsid w:val="00203355"/>
    <w:rsid w:val="00211005"/>
    <w:rsid w:val="00217D41"/>
    <w:rsid w:val="00222CA6"/>
    <w:rsid w:val="00232642"/>
    <w:rsid w:val="00237697"/>
    <w:rsid w:val="00250EDB"/>
    <w:rsid w:val="00256E10"/>
    <w:rsid w:val="00260413"/>
    <w:rsid w:val="00260EBC"/>
    <w:rsid w:val="00264710"/>
    <w:rsid w:val="00267567"/>
    <w:rsid w:val="00270B0A"/>
    <w:rsid w:val="00281FBE"/>
    <w:rsid w:val="00287841"/>
    <w:rsid w:val="002902D2"/>
    <w:rsid w:val="00290D2E"/>
    <w:rsid w:val="00292715"/>
    <w:rsid w:val="002A591C"/>
    <w:rsid w:val="002C10E1"/>
    <w:rsid w:val="002C15EB"/>
    <w:rsid w:val="002C1660"/>
    <w:rsid w:val="002C35A2"/>
    <w:rsid w:val="002C5345"/>
    <w:rsid w:val="002C76D7"/>
    <w:rsid w:val="002D56B7"/>
    <w:rsid w:val="002E0BAD"/>
    <w:rsid w:val="002F4A14"/>
    <w:rsid w:val="003043BF"/>
    <w:rsid w:val="00312D7E"/>
    <w:rsid w:val="00320073"/>
    <w:rsid w:val="003262DF"/>
    <w:rsid w:val="00326A9E"/>
    <w:rsid w:val="00327912"/>
    <w:rsid w:val="003310CB"/>
    <w:rsid w:val="003372F8"/>
    <w:rsid w:val="00350311"/>
    <w:rsid w:val="0036288F"/>
    <w:rsid w:val="00365B10"/>
    <w:rsid w:val="003662F1"/>
    <w:rsid w:val="00367BA7"/>
    <w:rsid w:val="00373F0B"/>
    <w:rsid w:val="003761C0"/>
    <w:rsid w:val="003812B2"/>
    <w:rsid w:val="00383CDB"/>
    <w:rsid w:val="00384F08"/>
    <w:rsid w:val="00386139"/>
    <w:rsid w:val="003879F9"/>
    <w:rsid w:val="003A035E"/>
    <w:rsid w:val="003A15CC"/>
    <w:rsid w:val="003B0285"/>
    <w:rsid w:val="003C11FA"/>
    <w:rsid w:val="003C7A1B"/>
    <w:rsid w:val="003D6F3C"/>
    <w:rsid w:val="003D7619"/>
    <w:rsid w:val="003E03B7"/>
    <w:rsid w:val="003E13CF"/>
    <w:rsid w:val="003F5344"/>
    <w:rsid w:val="003F7EDC"/>
    <w:rsid w:val="00402D88"/>
    <w:rsid w:val="00404548"/>
    <w:rsid w:val="004103BC"/>
    <w:rsid w:val="0041162E"/>
    <w:rsid w:val="0042786D"/>
    <w:rsid w:val="00431900"/>
    <w:rsid w:val="00433C62"/>
    <w:rsid w:val="00446BEC"/>
    <w:rsid w:val="004531BB"/>
    <w:rsid w:val="00472EF5"/>
    <w:rsid w:val="004733B8"/>
    <w:rsid w:val="00475635"/>
    <w:rsid w:val="0048687C"/>
    <w:rsid w:val="004A31B4"/>
    <w:rsid w:val="004C1922"/>
    <w:rsid w:val="004C462F"/>
    <w:rsid w:val="004D029B"/>
    <w:rsid w:val="004D49E9"/>
    <w:rsid w:val="004D5708"/>
    <w:rsid w:val="005071DA"/>
    <w:rsid w:val="00514878"/>
    <w:rsid w:val="005206AA"/>
    <w:rsid w:val="00523D82"/>
    <w:rsid w:val="00527345"/>
    <w:rsid w:val="00533CF1"/>
    <w:rsid w:val="00536431"/>
    <w:rsid w:val="00541A00"/>
    <w:rsid w:val="005444B2"/>
    <w:rsid w:val="00546B87"/>
    <w:rsid w:val="00552140"/>
    <w:rsid w:val="00552F8B"/>
    <w:rsid w:val="00560EA8"/>
    <w:rsid w:val="00561FE7"/>
    <w:rsid w:val="00562067"/>
    <w:rsid w:val="00573107"/>
    <w:rsid w:val="00575348"/>
    <w:rsid w:val="005820B6"/>
    <w:rsid w:val="00582A01"/>
    <w:rsid w:val="005869C5"/>
    <w:rsid w:val="005A3C81"/>
    <w:rsid w:val="005A3CFA"/>
    <w:rsid w:val="005A5680"/>
    <w:rsid w:val="005A6639"/>
    <w:rsid w:val="005A6914"/>
    <w:rsid w:val="005B3FFE"/>
    <w:rsid w:val="005B6D27"/>
    <w:rsid w:val="005C1519"/>
    <w:rsid w:val="005C1C4E"/>
    <w:rsid w:val="005C4A16"/>
    <w:rsid w:val="005C4B12"/>
    <w:rsid w:val="005D68C6"/>
    <w:rsid w:val="005D7EE3"/>
    <w:rsid w:val="005E50DE"/>
    <w:rsid w:val="005E67ED"/>
    <w:rsid w:val="005F1DA8"/>
    <w:rsid w:val="005F4C65"/>
    <w:rsid w:val="005F7097"/>
    <w:rsid w:val="005F78CC"/>
    <w:rsid w:val="00600BE4"/>
    <w:rsid w:val="0060364A"/>
    <w:rsid w:val="006126CA"/>
    <w:rsid w:val="00617843"/>
    <w:rsid w:val="00620F34"/>
    <w:rsid w:val="00624C1B"/>
    <w:rsid w:val="00625471"/>
    <w:rsid w:val="00627853"/>
    <w:rsid w:val="00634D0C"/>
    <w:rsid w:val="00645014"/>
    <w:rsid w:val="00652BCE"/>
    <w:rsid w:val="00652E29"/>
    <w:rsid w:val="00653617"/>
    <w:rsid w:val="006569C5"/>
    <w:rsid w:val="006649A9"/>
    <w:rsid w:val="0067136B"/>
    <w:rsid w:val="00690DC3"/>
    <w:rsid w:val="00691208"/>
    <w:rsid w:val="00693014"/>
    <w:rsid w:val="0069425E"/>
    <w:rsid w:val="006A23C4"/>
    <w:rsid w:val="006A48B1"/>
    <w:rsid w:val="006A702E"/>
    <w:rsid w:val="006B2DF3"/>
    <w:rsid w:val="006B7A90"/>
    <w:rsid w:val="006C5F38"/>
    <w:rsid w:val="006C6558"/>
    <w:rsid w:val="006C7024"/>
    <w:rsid w:val="006D1739"/>
    <w:rsid w:val="006D5209"/>
    <w:rsid w:val="006D7D5A"/>
    <w:rsid w:val="006E037F"/>
    <w:rsid w:val="006E4305"/>
    <w:rsid w:val="006F575B"/>
    <w:rsid w:val="006F5763"/>
    <w:rsid w:val="00704BAB"/>
    <w:rsid w:val="007104D1"/>
    <w:rsid w:val="007135A6"/>
    <w:rsid w:val="00721ECB"/>
    <w:rsid w:val="00731F1C"/>
    <w:rsid w:val="00732F32"/>
    <w:rsid w:val="00733A73"/>
    <w:rsid w:val="00736B6C"/>
    <w:rsid w:val="007424F6"/>
    <w:rsid w:val="00746FF2"/>
    <w:rsid w:val="00750189"/>
    <w:rsid w:val="0075024E"/>
    <w:rsid w:val="00761133"/>
    <w:rsid w:val="0076169D"/>
    <w:rsid w:val="007632B5"/>
    <w:rsid w:val="00764E84"/>
    <w:rsid w:val="007762F8"/>
    <w:rsid w:val="00783520"/>
    <w:rsid w:val="0079364F"/>
    <w:rsid w:val="007A02D3"/>
    <w:rsid w:val="007A18B1"/>
    <w:rsid w:val="007A2066"/>
    <w:rsid w:val="007B1BE4"/>
    <w:rsid w:val="007C055A"/>
    <w:rsid w:val="007C1693"/>
    <w:rsid w:val="007D0E84"/>
    <w:rsid w:val="007D11DD"/>
    <w:rsid w:val="007D681B"/>
    <w:rsid w:val="007E0164"/>
    <w:rsid w:val="007E1D85"/>
    <w:rsid w:val="007E702A"/>
    <w:rsid w:val="0081154A"/>
    <w:rsid w:val="00820B36"/>
    <w:rsid w:val="00827BB2"/>
    <w:rsid w:val="008329DA"/>
    <w:rsid w:val="008330E7"/>
    <w:rsid w:val="008353A4"/>
    <w:rsid w:val="008438ED"/>
    <w:rsid w:val="00844CE8"/>
    <w:rsid w:val="00847154"/>
    <w:rsid w:val="0086657B"/>
    <w:rsid w:val="00871F73"/>
    <w:rsid w:val="008832E5"/>
    <w:rsid w:val="00897669"/>
    <w:rsid w:val="008B7FAF"/>
    <w:rsid w:val="008C0181"/>
    <w:rsid w:val="008C5667"/>
    <w:rsid w:val="008D4451"/>
    <w:rsid w:val="008D62B7"/>
    <w:rsid w:val="008E6895"/>
    <w:rsid w:val="008E7284"/>
    <w:rsid w:val="00900B3C"/>
    <w:rsid w:val="00904FB5"/>
    <w:rsid w:val="0090746E"/>
    <w:rsid w:val="0091136C"/>
    <w:rsid w:val="009157ED"/>
    <w:rsid w:val="0093050F"/>
    <w:rsid w:val="00930D7D"/>
    <w:rsid w:val="0095047E"/>
    <w:rsid w:val="0095249D"/>
    <w:rsid w:val="00956101"/>
    <w:rsid w:val="00962CD6"/>
    <w:rsid w:val="009641BC"/>
    <w:rsid w:val="009651DE"/>
    <w:rsid w:val="00993A60"/>
    <w:rsid w:val="009A4843"/>
    <w:rsid w:val="009B014E"/>
    <w:rsid w:val="009B42B3"/>
    <w:rsid w:val="009C18D6"/>
    <w:rsid w:val="009D2634"/>
    <w:rsid w:val="009D71D5"/>
    <w:rsid w:val="009E0C14"/>
    <w:rsid w:val="009E0D4F"/>
    <w:rsid w:val="009E1E98"/>
    <w:rsid w:val="009E2887"/>
    <w:rsid w:val="009E5CB9"/>
    <w:rsid w:val="009F31F2"/>
    <w:rsid w:val="009F45A5"/>
    <w:rsid w:val="00A01C2E"/>
    <w:rsid w:val="00A02BB2"/>
    <w:rsid w:val="00A04052"/>
    <w:rsid w:val="00A12563"/>
    <w:rsid w:val="00A17737"/>
    <w:rsid w:val="00A43A87"/>
    <w:rsid w:val="00A558A2"/>
    <w:rsid w:val="00A6384B"/>
    <w:rsid w:val="00A65145"/>
    <w:rsid w:val="00A8185B"/>
    <w:rsid w:val="00AA1777"/>
    <w:rsid w:val="00AA5E2F"/>
    <w:rsid w:val="00AA7317"/>
    <w:rsid w:val="00AB4B76"/>
    <w:rsid w:val="00AC20F4"/>
    <w:rsid w:val="00AC2C0B"/>
    <w:rsid w:val="00AC4905"/>
    <w:rsid w:val="00AD13B0"/>
    <w:rsid w:val="00AE6B73"/>
    <w:rsid w:val="00AE7922"/>
    <w:rsid w:val="00B01011"/>
    <w:rsid w:val="00B01E2E"/>
    <w:rsid w:val="00B12ADF"/>
    <w:rsid w:val="00B17DDA"/>
    <w:rsid w:val="00B26074"/>
    <w:rsid w:val="00B341D1"/>
    <w:rsid w:val="00B46F30"/>
    <w:rsid w:val="00B608C1"/>
    <w:rsid w:val="00B60D3D"/>
    <w:rsid w:val="00B61D95"/>
    <w:rsid w:val="00B9187F"/>
    <w:rsid w:val="00BA0536"/>
    <w:rsid w:val="00BB3050"/>
    <w:rsid w:val="00BB7831"/>
    <w:rsid w:val="00BC31BC"/>
    <w:rsid w:val="00BC6167"/>
    <w:rsid w:val="00BD436A"/>
    <w:rsid w:val="00BE4435"/>
    <w:rsid w:val="00BE6B71"/>
    <w:rsid w:val="00C022E5"/>
    <w:rsid w:val="00C07BB3"/>
    <w:rsid w:val="00C119F3"/>
    <w:rsid w:val="00C2000E"/>
    <w:rsid w:val="00C25039"/>
    <w:rsid w:val="00C379C9"/>
    <w:rsid w:val="00C422B8"/>
    <w:rsid w:val="00C4590A"/>
    <w:rsid w:val="00C566D6"/>
    <w:rsid w:val="00C56C64"/>
    <w:rsid w:val="00C839ED"/>
    <w:rsid w:val="00C8413A"/>
    <w:rsid w:val="00C84299"/>
    <w:rsid w:val="00C92F14"/>
    <w:rsid w:val="00C9308C"/>
    <w:rsid w:val="00C97365"/>
    <w:rsid w:val="00CC08BA"/>
    <w:rsid w:val="00CC330A"/>
    <w:rsid w:val="00CC5727"/>
    <w:rsid w:val="00CC7DBD"/>
    <w:rsid w:val="00CD1248"/>
    <w:rsid w:val="00CD27CF"/>
    <w:rsid w:val="00CD2F63"/>
    <w:rsid w:val="00CD6734"/>
    <w:rsid w:val="00CE06CA"/>
    <w:rsid w:val="00CF3849"/>
    <w:rsid w:val="00D0233C"/>
    <w:rsid w:val="00D066FC"/>
    <w:rsid w:val="00D11462"/>
    <w:rsid w:val="00D14D61"/>
    <w:rsid w:val="00D170E7"/>
    <w:rsid w:val="00D22A47"/>
    <w:rsid w:val="00D275FC"/>
    <w:rsid w:val="00D34BCC"/>
    <w:rsid w:val="00D3576E"/>
    <w:rsid w:val="00D35779"/>
    <w:rsid w:val="00D4047E"/>
    <w:rsid w:val="00D43297"/>
    <w:rsid w:val="00D46B0B"/>
    <w:rsid w:val="00D52850"/>
    <w:rsid w:val="00D55ED8"/>
    <w:rsid w:val="00D70D90"/>
    <w:rsid w:val="00D70DB6"/>
    <w:rsid w:val="00D76048"/>
    <w:rsid w:val="00D93C80"/>
    <w:rsid w:val="00D96A8F"/>
    <w:rsid w:val="00DA35BE"/>
    <w:rsid w:val="00DA4488"/>
    <w:rsid w:val="00DA739F"/>
    <w:rsid w:val="00DB406A"/>
    <w:rsid w:val="00DC162A"/>
    <w:rsid w:val="00DF11A7"/>
    <w:rsid w:val="00DF14CB"/>
    <w:rsid w:val="00DF46DA"/>
    <w:rsid w:val="00E11379"/>
    <w:rsid w:val="00E16F0C"/>
    <w:rsid w:val="00E246BB"/>
    <w:rsid w:val="00E271CB"/>
    <w:rsid w:val="00E34FE3"/>
    <w:rsid w:val="00E36B02"/>
    <w:rsid w:val="00E4262C"/>
    <w:rsid w:val="00E447E6"/>
    <w:rsid w:val="00E55D6C"/>
    <w:rsid w:val="00E57396"/>
    <w:rsid w:val="00E81A1B"/>
    <w:rsid w:val="00E81A86"/>
    <w:rsid w:val="00E82F03"/>
    <w:rsid w:val="00E8607B"/>
    <w:rsid w:val="00E91073"/>
    <w:rsid w:val="00E93583"/>
    <w:rsid w:val="00EA2F86"/>
    <w:rsid w:val="00EA6D39"/>
    <w:rsid w:val="00EB1D97"/>
    <w:rsid w:val="00EC4F28"/>
    <w:rsid w:val="00EC7DF3"/>
    <w:rsid w:val="00EF0B76"/>
    <w:rsid w:val="00EF4C53"/>
    <w:rsid w:val="00F006F1"/>
    <w:rsid w:val="00F07B7B"/>
    <w:rsid w:val="00F15891"/>
    <w:rsid w:val="00F168C4"/>
    <w:rsid w:val="00F23B95"/>
    <w:rsid w:val="00F40388"/>
    <w:rsid w:val="00F63389"/>
    <w:rsid w:val="00F665C3"/>
    <w:rsid w:val="00F75ACF"/>
    <w:rsid w:val="00F7617C"/>
    <w:rsid w:val="00F91977"/>
    <w:rsid w:val="00F97B57"/>
    <w:rsid w:val="00FA37CC"/>
    <w:rsid w:val="00FA4F7C"/>
    <w:rsid w:val="00FB0456"/>
    <w:rsid w:val="00FB0BAA"/>
    <w:rsid w:val="00FB47F4"/>
    <w:rsid w:val="00FB62C6"/>
    <w:rsid w:val="00FC0854"/>
    <w:rsid w:val="00FD2B12"/>
    <w:rsid w:val="00FD2B9F"/>
    <w:rsid w:val="00FE566D"/>
    <w:rsid w:val="00FE637A"/>
    <w:rsid w:val="00F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0088A"/>
  <w15:docId w15:val="{DC618316-DF8B-47AA-A511-E3C82CE1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5">
    <w:name w:val="heading 5"/>
    <w:basedOn w:val="a"/>
    <w:next w:val="a"/>
    <w:link w:val="50"/>
    <w:qFormat/>
    <w:rsid w:val="003E03B7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Normal1">
    <w:name w:val="Normal1"/>
    <w:rsid w:val="003C11FA"/>
    <w:rPr>
      <w:rFonts w:ascii="Times New Roman" w:eastAsia="Times New Roman" w:hAnsi="Times New Roman"/>
      <w:i/>
      <w:snapToGrid w:val="0"/>
    </w:rPr>
  </w:style>
  <w:style w:type="paragraph" w:styleId="21">
    <w:name w:val="Body Text 2"/>
    <w:basedOn w:val="a"/>
    <w:link w:val="22"/>
    <w:uiPriority w:val="99"/>
    <w:semiHidden/>
    <w:unhideWhenUsed/>
    <w:rsid w:val="003C11F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3C11FA"/>
    <w:rPr>
      <w:sz w:val="22"/>
      <w:szCs w:val="22"/>
      <w:lang w:eastAsia="en-US"/>
    </w:rPr>
  </w:style>
  <w:style w:type="character" w:customStyle="1" w:styleId="14">
    <w:name w:val="Неразрешенное упоминание1"/>
    <w:uiPriority w:val="99"/>
    <w:semiHidden/>
    <w:unhideWhenUsed/>
    <w:rsid w:val="003C11FA"/>
    <w:rPr>
      <w:color w:val="605E5C"/>
      <w:shd w:val="clear" w:color="auto" w:fill="E1DFDD"/>
    </w:rPr>
  </w:style>
  <w:style w:type="paragraph" w:customStyle="1" w:styleId="Style5">
    <w:name w:val="Style5"/>
    <w:basedOn w:val="a"/>
    <w:uiPriority w:val="99"/>
    <w:rsid w:val="00FE637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E0164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rsid w:val="003E03B7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afa">
    <w:name w:val="Знак"/>
    <w:basedOn w:val="a"/>
    <w:autoRedefine/>
    <w:rsid w:val="003E03B7"/>
    <w:pPr>
      <w:spacing w:after="160" w:line="360" w:lineRule="auto"/>
      <w:jc w:val="center"/>
    </w:pPr>
    <w:rPr>
      <w:rFonts w:ascii="Courier New" w:eastAsia="Times New Roman" w:hAnsi="Courier New" w:cs="Courier New"/>
      <w:lang w:eastAsia="ru-RU"/>
    </w:rPr>
  </w:style>
  <w:style w:type="character" w:styleId="afb">
    <w:name w:val="Unresolved Mention"/>
    <w:basedOn w:val="a0"/>
    <w:uiPriority w:val="99"/>
    <w:semiHidden/>
    <w:unhideWhenUsed/>
    <w:rsid w:val="00402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usum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hv@kusum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us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3C672-AD6B-4604-9E46-E7D1905A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922</Words>
  <Characters>5257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6167</CharactersWithSpaces>
  <SharedDoc>false</SharedDoc>
  <HLinks>
    <vt:vector size="24" baseType="variant">
      <vt:variant>
        <vt:i4>7995468</vt:i4>
      </vt:variant>
      <vt:variant>
        <vt:i4>9</vt:i4>
      </vt:variant>
      <vt:variant>
        <vt:i4>0</vt:i4>
      </vt:variant>
      <vt:variant>
        <vt:i4>5</vt:i4>
      </vt:variant>
      <vt:variant>
        <vt:lpwstr>mailto:phv@kusum.kz</vt:lpwstr>
      </vt:variant>
      <vt:variant>
        <vt:lpwstr/>
      </vt:variant>
      <vt:variant>
        <vt:i4>7077981</vt:i4>
      </vt:variant>
      <vt:variant>
        <vt:i4>6</vt:i4>
      </vt:variant>
      <vt:variant>
        <vt:i4>0</vt:i4>
      </vt:variant>
      <vt:variant>
        <vt:i4>5</vt:i4>
      </vt:variant>
      <vt:variant>
        <vt:lpwstr>mailto:info@kusum.com</vt:lpwstr>
      </vt:variant>
      <vt:variant>
        <vt:lpwstr/>
      </vt:variant>
      <vt:variant>
        <vt:i4>7077981</vt:i4>
      </vt:variant>
      <vt:variant>
        <vt:i4>3</vt:i4>
      </vt:variant>
      <vt:variant>
        <vt:i4>0</vt:i4>
      </vt:variant>
      <vt:variant>
        <vt:i4>5</vt:i4>
      </vt:variant>
      <vt:variant>
        <vt:lpwstr>mailto:info@kusum.com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Tumanchinova Maral</cp:lastModifiedBy>
  <cp:revision>2</cp:revision>
  <cp:lastPrinted>2019-11-07T05:04:00Z</cp:lastPrinted>
  <dcterms:created xsi:type="dcterms:W3CDTF">2024-08-08T10:21:00Z</dcterms:created>
  <dcterms:modified xsi:type="dcterms:W3CDTF">2024-08-08T10:21:00Z</dcterms:modified>
</cp:coreProperties>
</file>